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jc w:val="center"/>
              <w:rPr>
                <w:rFonts w:ascii="Angsana New" w:eastAsia="Times New Roman" w:hAnsi="Angsana New"/>
                <w:sz w:val="28"/>
              </w:rPr>
            </w:pPr>
            <w:r>
              <w:rPr>
                <w:rFonts w:ascii="Angsana New" w:eastAsia="Times New Roman" w:hAnsi="Angsana New"/>
                <w:noProof/>
                <w:sz w:val="28"/>
              </w:rPr>
              <w:drawing>
                <wp:inline distT="0" distB="0" distL="0" distR="0">
                  <wp:extent cx="952500" cy="1038225"/>
                  <wp:effectExtent l="19050" t="0" r="0" b="0"/>
                  <wp:docPr id="12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ประกาศ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เรื่อง 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ประกวดราคาจ้างก่อสร้างโครงการจ้างเหมา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ซ๋</w:t>
            </w:r>
            <w:proofErr w:type="spellEnd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อมสร้างผิวทางพารา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แอสฟัสต์</w:t>
            </w:r>
            <w:proofErr w:type="spellEnd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คอนกรีต รหัสทางหลวงท้องถิ่น 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พท.ถ.</w:t>
            </w:r>
            <w:proofErr w:type="spellEnd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๔๐-๐๐๐๒ ถนนสายเกาะทิศจันทร์ - 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ดอนนูด</w:t>
            </w:r>
            <w:proofErr w:type="spellEnd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 หมู่ที่ ๔ ด้วยวิธีประกวดราคาอิเล็กทรอนิกส์ (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Angsana New" w:eastAsia="Times New Roman" w:hAnsi="Angsana New"/>
                <w:sz w:val="28"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มีความประสงค์จะ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ประกวดราคาจ้างก่อสร้างโครงการจ้างเหมา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ซ๋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อมสร้างผิวทางพารา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แอสฟัสต์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คอนกรีต รหัสทางหลวงท้องถิ่น 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พท.ถ.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๔๐-๐๐๐๒ ถนนสายเกาะทิศจันทร์ - 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ดอนนูด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หมู่ที่ ๔ ด้วยวิธีประกวดราคาอิเล็กทรอนิกส์ (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กว้าง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 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 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เมตร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ยาว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๖๓๒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เมตร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หนา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๐.๐๕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เมตร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เทศบาลตำบลหนองพ้อ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อำเภอควนขนุน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จังหวัดพัทลุง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สาย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 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ราคากลางของงานก่อสร้างในการประกวดราคาครั้งนี้เป็นเงินทั้งสิ้น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๑๕๘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๖๗๗.๒๕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บาท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(สี่ล้านหนึ่งแสนห้าหมื่นแปดพันหกร้อยเจ็ดสิบเจ็ดบาทยี่สิบห้าสตางค์)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948"/>
        <w:gridCol w:w="4697"/>
      </w:tblGrid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t xml:space="preserve">วงเงินไม่น้อยกว่า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๓๙๔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บาท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(สองล้านสามแสนเก้าหมื่นสี่พันห้าร้อยบาทถ้วน)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ซึ่งผลงานดังกล่าวของผู้รับจ้างต้องเป็นผลงานในสัญญาเดียวเท่านั้น และเป็นสัญญาที่ผู้รับจ้างได้ทำงานแล้วเสร็จตามสัญญาซึ่งได้มีการส่งมอบงานและตรวจรับเรียบร้อยแล้ว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เชื่อถือ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๑๑. ผู้ยื่นข้อเสนอต้องลงทะเบียนในระบบจัดซื้อจัดจ้างภาครัฐด้วยอิเล็กทรอนิกส์ 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 - GP)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spacing w:after="280"/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Angsana New" w:eastAsia="Times New Roman" w:hAnsi="Angsana New"/>
                <w:sz w:val="28"/>
              </w:rPr>
              <w:br/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๒๖ มีนาคม ๒๕๖๓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EC58A9">
              <w:rPr>
                <w:rFonts w:ascii="Angsana New" w:eastAsia="Times New Roman" w:hAnsi="Angsana New"/>
                <w:sz w:val="28"/>
              </w:rPr>
              <w:br/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๑๘ มีนาคม ๒๕๖๓ ถึงวันที่ ๒๕ มีนาคม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EC58A9">
              <w:rPr>
                <w:rFonts w:ascii="Angsana New" w:eastAsia="Times New Roman" w:hAnsi="Angsana New"/>
                <w:sz w:val="28"/>
              </w:rPr>
              <w:br/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๐๒๑๒๓๔๕๖๗ ในวันและเวลาราชการ</w:t>
            </w:r>
            <w:r w:rsidRPr="00EC58A9">
              <w:rPr>
                <w:rFonts w:ascii="Angsana New" w:eastAsia="Times New Roman" w:hAnsi="Angsana New"/>
                <w:sz w:val="28"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ผู้สนใจต้องการทราบรายละเอียดเพิ่มเติมเกี่ยวกับรายละเอียดและขอบเขตของงาน โปรดสอบถามมายัง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ผ่านทางอีเมล์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Office@nongporcity.go.th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หรือช่องทางตามที่กรมบัญชีกลางกำหนดภายในวันที่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๑๙ มีนาคม ๒๕๖๓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โดย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จะชี้แจงรายละเอียดดังกล่าวผ่านทางเว็บไซต์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www.gprocurement.go.th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และ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www.gprocurement.go.th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ในวันที่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๒๐ มีนาคม ๒๕๖๓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EC58A9" w:rsidRPr="00EC58A9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EC58A9" w:rsidRPr="00EC58A9" w:rsidRDefault="00EC58A9" w:rsidP="00EC58A9">
                  <w:pPr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EC58A9" w:rsidRPr="00EC58A9" w:rsidRDefault="00EC58A9" w:rsidP="00EC58A9">
                  <w:pPr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C58A9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EC58A9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 </w:t>
                  </w:r>
                  <w:r w:rsidRPr="00EC58A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๑๘ มีนาคม พ.ศ. ๒๕๖๓</w:t>
                  </w:r>
                </w:p>
              </w:tc>
            </w:tr>
          </w:tbl>
          <w:p w:rsidR="00EC58A9" w:rsidRPr="00EC58A9" w:rsidRDefault="00EC58A9" w:rsidP="00EC58A9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EC58A9" w:rsidRPr="00EC58A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C58A9" w:rsidRPr="00EC58A9" w:rsidRDefault="00EC58A9" w:rsidP="00EC58A9">
                  <w:pPr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EC58A9" w:rsidRPr="00EC58A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C58A9" w:rsidRPr="00EC58A9" w:rsidRDefault="00EC58A9" w:rsidP="00EC58A9">
                  <w:pPr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EC58A9" w:rsidRPr="00EC58A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C58A9" w:rsidRPr="00EC58A9" w:rsidRDefault="00EC58A9" w:rsidP="00EC58A9">
                  <w:pPr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EC58A9" w:rsidRPr="00EC58A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C58A9" w:rsidRPr="00EC58A9" w:rsidRDefault="00EC58A9" w:rsidP="00EC58A9">
                  <w:pPr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EC58A9" w:rsidRPr="00EC58A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C58A9" w:rsidRPr="00EC58A9" w:rsidRDefault="00EC58A9" w:rsidP="00EC58A9">
                  <w:pPr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EC58A9" w:rsidRPr="00EC58A9" w:rsidRDefault="00EC58A9" w:rsidP="00EC58A9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EC58A9" w:rsidRPr="00EC58A9">
              <w:trPr>
                <w:tblCellSpacing w:w="15" w:type="dxa"/>
                <w:jc w:val="right"/>
                <w:hidden/>
              </w:trPr>
              <w:tc>
                <w:tcPr>
                  <w:tcW w:w="0" w:type="auto"/>
                  <w:vAlign w:val="center"/>
                  <w:hideMark/>
                </w:tcPr>
                <w:p w:rsidR="00EC58A9" w:rsidRPr="00EC58A9" w:rsidRDefault="00EC58A9" w:rsidP="00EC58A9">
                  <w:pPr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C58A9">
                    <w:rPr>
                      <w:rFonts w:ascii="TH Sarabun New" w:eastAsia="Times New Roman" w:hAnsi="TH Sarabun New" w:cs="TH Sarabun New"/>
                      <w:vanish/>
                      <w:sz w:val="32"/>
                      <w:szCs w:val="32"/>
                    </w:rPr>
                    <w:t> </w:t>
                  </w:r>
                  <w:r w:rsidRPr="00EC58A9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EC58A9" w:rsidRPr="00EC58A9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C58A9" w:rsidRPr="00EC58A9" w:rsidRDefault="00EC58A9" w:rsidP="00EC58A9">
                  <w:pPr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C58A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EC58A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EC58A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สุพัฒน์</w:t>
                  </w:r>
                  <w:proofErr w:type="spellEnd"/>
                  <w:r w:rsidRPr="00EC58A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C58A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หนูจีนเส้ง)</w:t>
                  </w:r>
                </w:p>
              </w:tc>
            </w:tr>
            <w:tr w:rsidR="00EC58A9" w:rsidRPr="00EC58A9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C58A9" w:rsidRPr="00EC58A9" w:rsidRDefault="00EC58A9" w:rsidP="00EC58A9">
                  <w:pPr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C58A9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นายกเทศมนตรีตำบลหนองพ้อ</w:t>
                  </w:r>
                </w:p>
              </w:tc>
            </w:tr>
            <w:tr w:rsidR="00EC58A9" w:rsidRPr="00EC58A9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C58A9" w:rsidRPr="00EC58A9" w:rsidRDefault="00EC58A9" w:rsidP="00EC58A9">
                  <w:pPr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EC58A9" w:rsidRPr="00EC58A9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C58A9" w:rsidRPr="00EC58A9" w:rsidRDefault="00EC58A9" w:rsidP="00EC58A9">
                  <w:pPr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EC58A9" w:rsidRPr="00EC58A9" w:rsidRDefault="00EC58A9" w:rsidP="00EC58A9">
            <w:pPr>
              <w:jc w:val="righ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</w:p>
        </w:tc>
      </w:tr>
      <w:tr w:rsidR="00EC58A9" w:rsidRPr="00EC58A9" w:rsidTr="00EC58A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EC58A9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หมายเหตุ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e-GP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ได้ตั้งแต่วันที่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เอกสารจนถึงวันเสนอราคา </w:t>
            </w:r>
          </w:p>
        </w:tc>
      </w:tr>
    </w:tbl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p w:rsidR="00EC58A9" w:rsidRDefault="00EC58A9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jc w:val="center"/>
              <w:rPr>
                <w:rFonts w:ascii="Angsana New" w:eastAsia="Times New Roman" w:hAnsi="Angsana New"/>
                <w:sz w:val="28"/>
              </w:rPr>
            </w:pPr>
            <w:r>
              <w:rPr>
                <w:rFonts w:ascii="Angsana New" w:eastAsia="Times New Roman" w:hAnsi="Angsana New"/>
                <w:noProof/>
                <w:sz w:val="28"/>
              </w:rPr>
              <w:drawing>
                <wp:inline distT="0" distB="0" distL="0" distR="0">
                  <wp:extent cx="952500" cy="1038225"/>
                  <wp:effectExtent l="19050" t="0" r="0" b="0"/>
                  <wp:docPr id="2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เอกสารประกวดราคา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ด้วยการ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เลขที่ 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๐๑/๒๕๖๓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การจ้างก่อสร้างโครงการจ้างเหมา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ซ๋</w:t>
            </w:r>
            <w:proofErr w:type="spellEnd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อมสร้างผิวทางพารา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แอสฟัสต์</w:t>
            </w:r>
            <w:proofErr w:type="spellEnd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คอนกรีต รหัสทางหลวงท้องถิ่น 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พท.ถ.</w:t>
            </w:r>
            <w:proofErr w:type="spellEnd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๔๐-๐๐๐๒ ถนนสายเกาะทิศจันทร์ - 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ดอนนูด</w:t>
            </w:r>
            <w:proofErr w:type="spellEnd"/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 หมู่ที่ ๔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ตามประกาศ 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ลงวันที่ 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๑๘ มีนาคม ๒๕๖๓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Angsana New" w:eastAsia="Times New Roman" w:hAnsi="Angsana New"/>
                <w:sz w:val="28"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ซึ่งต่อไปนี้เรียกว่า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"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" มีความประสงค์จะ ประกวดราคาจ้างก่อสร้าง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โครงการจ้างเหมา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ซ๋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อมสร้างผิวทางพารา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แอสฟัสต์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คอนกรีต รหัสทางหลวงท้องถิ่น 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พท.ถ.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๔๐-๐๐๐๒ ถนนสายเกาะทิศจันทร์ - 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ดอนนูด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หมู่ที่ ๔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ณ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พื้นที่หมู่ที่ ๔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กว้าง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 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   เมตร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 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ยาว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๖๓๒ เมตร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หนา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๐.๐๕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เมตร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เทศบาลตำบลหนองพ้อ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อำเภอควนขนุน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จังหวัดพัทลุง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สาย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e-bidding)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โดยมีข้อแนะนำและข้อกำหนดดังต่อไปนี้</w:t>
            </w: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เอกสารแนบท้ายเอกสารประกวดราคาอิเล็กทรอนิกส์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w:tgtFrame="_blank" w:history="1">
              <w:r w:rsidRPr="00EC58A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๑.๒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5" w:tgtFrame="_blank" w:history="1">
              <w:r w:rsidRPr="00EC58A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๑.๓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6" w:tgtFrame="_blank" w:history="1">
              <w:r w:rsidRPr="00EC58A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สัญญาจ้างก่อสร้าง</w:t>
              </w:r>
            </w:hyperlink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๑.๔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7" w:tgtFrame="_blank" w:history="1">
              <w:r w:rsidRPr="00EC58A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หลักประกันสัญญา</w:t>
              </w:r>
            </w:hyperlink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8" w:tgtFrame="_blank" w:history="1">
              <w:r w:rsidRPr="00EC58A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๑.๖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บทนิยาม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9" w:tgtFrame="_blank" w:history="1">
              <w:r w:rsidRPr="00EC58A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0" w:tgtFrame="_blank" w:history="1">
              <w:r w:rsidRPr="00EC58A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๑.๗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1" w:tgtFrame="_blank" w:history="1">
              <w:r w:rsidRPr="00EC58A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บัญชีเอกสารส่วนที่ ๑</w:t>
              </w:r>
            </w:hyperlink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2" w:tgtFrame="_blank" w:history="1">
              <w:r w:rsidRPr="00EC58A9">
                <w:rPr>
                  <w:rFonts w:ascii="TH Sarabun New" w:eastAsia="Times New Roman" w:hAnsi="TH Sarabun New" w:cs="TH Sarabun New"/>
                  <w:color w:val="660066"/>
                  <w:szCs w:val="32"/>
                  <w:u w:val="single"/>
                  <w:cs/>
                </w:rPr>
                <w:t>บัญชีเอกสารส่วนที่ ๒</w:t>
              </w:r>
            </w:hyperlink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45"/>
        <w:gridCol w:w="3210"/>
        <w:gridCol w:w="3190"/>
      </w:tblGrid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๒.๒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๒.๓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๒.๔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๒.๖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๒.๗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๒.๘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๒.๙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๒.๑๐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๓๙๔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บาท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(สองล้านสามแสนเก้าหมื่นสี่พันห้าร้อยบาทถ้วน)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ซึ่งผลงานดังกล่าวของผู้รับจ้างต้องเป็นผลงานในสัญญาเดียวเท่านั้น และเป็นสัญญาที่ผู้รับจ้างได้ทำงานแล้วเสร็จตามสัญญาซึ่งได้มีการส่งมอบงานและตรวจรับเรียบร้อยแล้ว  และเป็นผลงานที่เป็นคู่สัญญาโดยตรงกับหน่วยงานของรัฐ หรือหน่วยงานเอกชนที่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เชื่อถือ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 - GP)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71"/>
        <w:gridCol w:w="3193"/>
        <w:gridCol w:w="3081"/>
      </w:tblGrid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๓.๑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๔)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เอกสารเพิ่มเติมอื่นๆ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๔.๑)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สำเนาใบทะเบียนพาณิชย์ (ถ้ามี)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๔.๒)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๑.๗ (๑) โดยไม่ต้องแนบในรูปแบบ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 ๑.๗ (๑) ให้โดยผู้ยื่นข้อเสนอไม่ต้องแนบบัญชีเอกสารส่วนที่ ๑ ดังกล่าวในรูปแบบ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๓.๒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๔.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๔.๒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ห้ผู้ยื่นข้อเสนอกรอกรายละเอียดการเสนอราคาในใบเสนอราคาตามแบบเอกสารประกวดราคาจ้างก่อสร้างด้วยวิธีประกวดราคาอิเล็กทรอนิกส์ 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e-bidding)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ข้อ ๑.๒ ให้ครบถ้วนโดยไม่ต้องยื่นใบแจ้งปริมาณงานและราคา และใบบัญชีรายการก่อสร้างในรูปแบบ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="000C75A6">
              <w:rPr>
                <w:rFonts w:ascii="TH Sarabun New" w:eastAsia="Times New Roman" w:hAnsi="TH Sarabun New" w:cs="TH Sarabun New" w:hint="cs"/>
                <w:color w:val="660066"/>
                <w:sz w:val="32"/>
                <w:szCs w:val="32"/>
                <w:cs/>
              </w:rPr>
              <w:t>๑๒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๔.๓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ผู้ยื่นข้อเสนอจะต้องเสนอกำหนดเวลาดำเนินการก่อสร้างแล้วเสร็จไม่เกิน </w:t>
            </w:r>
            <w:r w:rsidR="000C75A6">
              <w:rPr>
                <w:rFonts w:ascii="TH Sarabun New" w:eastAsia="Times New Roman" w:hAnsi="TH Sarabun New" w:cs="TH Sarabun New" w:hint="cs"/>
                <w:color w:val="660066"/>
                <w:sz w:val="32"/>
                <w:szCs w:val="32"/>
                <w:cs/>
              </w:rPr>
              <w:t>๙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นับถัดจากวันลงนามในสัญญาจ้างหรือจากวันที่ได้รับหนังสือแจ้งจาก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ให้เริ่มทำงาน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๔.๔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๒๖ มีนาคม ๒๕๖๓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และเวลาในการเสนอราคาให้ถือตามเวลาของระบบจัดซื้อจัดจ้างภาครัฐด้วยอิเล็กทรอนิกส์เป็นเกณฑ์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               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๔.๖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(Portable Document Format)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Upload)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เพื่อเป็นการเสนอราคาให้แก่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ผ่านทางระบบจัดซื้อจัดจ้างภาครัฐด้วยอิเล็กทรอนิกส์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๔.๗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 ๑.๖ 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 ๑.๖ 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จะพิจารณาลงโทษผู้ยื่นข้อเสนอดังกล่าวเป็นผู้ทิ้งงาน เว้นแต่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๔.๘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www.gprocurement.go.th</w:t>
            </w: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๕.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การพิจารณาผลการยื่นข้อเสนอประกวดราคาอิเล็กทรอนิกส์ครั้งนี้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จะพิจารณาตัดสินโดยใช้หลักเกณฑ์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๕.๒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กรณีใช้หลักเกณฑ์ราคาในการพิจารณาผู้ชนะการยื่นข้อเสนอ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จะพิจารณาจาก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๕.๓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๕.๔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มีสิทธิให้ผู้ยื่นข้อเสนอชี้แจงข้อเท็จจริงเพิ่มเติมได้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๕.๖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เป็นเด็ดขาดผู้ยื่นข้อเสนอจะเรียกร้องค่าใช้จ่าย หรือค่าเสียหายใดๆ มิได้ รวมทั้ง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๕.๗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ก่อนลงนามในสัญญา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๖.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ภายใน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นับถัดจากวันที่ได้รับแจ้ง และจะต้องวางหลักประกันสัญญาเป็นจำนวนเงินเท่ากับร้อยละ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ของราคาค่าจ้างที่ประกวดราคาอิเล็กทรอนิกส์ ให้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ยึดถือไว้ในขณะทำสัญญาโดยใช้หลักประกันอย่างหนึ่งอย่างใด ดังต่อไปนี้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เงินสด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๖.๒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เช็คหรือด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๖.๓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๖.๔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๗.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งวด ดังนี้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เป็นจำนวนเงินในอัตราร้อยละ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๑๐๐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๘.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จะกำหนดค่าปรับสำหรับการฝ่าฝืนดังกล่าวเป็นจำนวนร้อยละ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๑๐.๐๐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ของวงเงินของงานจ้างช่วงนั้น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๘.๒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 ๘.๑ จะกำหนดค่าปรับเป็นรายวันเป็นจำนวนเงินตายตัวในอัตราร้อยละ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๐.๒๕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ของราคางานจ้าง</w:t>
            </w: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๙.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ปี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นับถัดจากวันที่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EC58A9" w:rsidRPr="00EC58A9" w:rsidRDefault="00EC58A9" w:rsidP="00EC58A9">
      <w:pPr>
        <w:jc w:val="center"/>
        <w:rPr>
          <w:rFonts w:ascii="Angsana New" w:eastAsia="Times New Roman" w:hAnsi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Cs w:val="32"/>
                <w:cs/>
              </w:rPr>
              <w:t>๑๐.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การลงนามในสัญญาจะกระทำได้ต่อเมื่อ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๑๐.๒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พาณิชย</w:t>
            </w:r>
            <w:proofErr w:type="spellEnd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นาวี ดังนี้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พาณิชย</w:t>
            </w:r>
            <w:proofErr w:type="spellEnd"/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นาวี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๑๐.๓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ผู้ยื่นข้อเสนอซึ่ง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ได้คัดเลือกแล้ว ไม่ไปทำสัญญาหรือข้อตกลงจ้างเป็นหนังสือภายในเวลาที่กำหนดดังระบุไว้ในข้อ ๗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๑๐.๔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๑๐.๕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๑๐.๖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ไม่ได้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หรือกระทบต่อประโยชน์สาธารณะ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Cs w:val="32"/>
                <w:cs/>
              </w:rPr>
              <w:t>๑๑.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K) 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๑๒.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ในอัตราไม่ต่ำกว่าร้อยละ 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๑๒.๑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ก่อสร้าง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๑๓.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๑๔.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EC58A9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spacing w:after="280"/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ไว้ชั่วคราว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EC58A9" w:rsidRPr="00EC58A9" w:rsidTr="00BE105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58A9" w:rsidRPr="00EC58A9" w:rsidRDefault="00EC58A9" w:rsidP="00BE105C">
            <w:pPr>
              <w:jc w:val="center"/>
              <w:rPr>
                <w:rFonts w:ascii="Angsana New" w:eastAsia="Times New Roman" w:hAnsi="Angsana New"/>
                <w:sz w:val="28"/>
              </w:rPr>
            </w:pP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C58A9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๑๘ มีนาคม ๒๕๖๓</w:t>
            </w:r>
            <w:r w:rsidRPr="00EC58A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</w:tbl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 w:rsidP="00EC58A9"/>
    <w:p w:rsidR="00EC58A9" w:rsidRDefault="00EC58A9"/>
    <w:sectPr w:rsidR="00EC58A9" w:rsidSect="00BC45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EC58A9"/>
    <w:rsid w:val="000C75A6"/>
    <w:rsid w:val="00294129"/>
    <w:rsid w:val="00437D9C"/>
    <w:rsid w:val="007218CE"/>
    <w:rsid w:val="00BC4554"/>
    <w:rsid w:val="00EC5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29"/>
    <w:pPr>
      <w:spacing w:after="0" w:line="240" w:lineRule="auto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129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EC58A9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C58A9"/>
    <w:rPr>
      <w:rFonts w:ascii="Tahoma" w:hAnsi="Tahoma" w:cs="Angsana New"/>
      <w:sz w:val="16"/>
      <w:szCs w:val="20"/>
    </w:rPr>
  </w:style>
  <w:style w:type="paragraph" w:customStyle="1" w:styleId="ckewidgetdraghandlercontainer">
    <w:name w:val="cke_widget_drag_handler_container"/>
    <w:basedOn w:val="a"/>
    <w:rsid w:val="00EC58A9"/>
    <w:pPr>
      <w:spacing w:before="100" w:beforeAutospacing="1" w:after="100" w:afterAutospacing="1" w:line="0" w:lineRule="auto"/>
    </w:pPr>
    <w:rPr>
      <w:rFonts w:ascii="Angsana New" w:eastAsia="Times New Roman" w:hAnsi="Angsana New"/>
      <w:sz w:val="28"/>
    </w:rPr>
  </w:style>
  <w:style w:type="paragraph" w:customStyle="1" w:styleId="ckewidgetmask">
    <w:name w:val="cke_widget_mask"/>
    <w:basedOn w:val="a"/>
    <w:rsid w:val="00EC58A9"/>
    <w:pPr>
      <w:spacing w:before="100" w:beforeAutospacing="1" w:after="100" w:afterAutospacing="1"/>
    </w:pPr>
    <w:rPr>
      <w:rFonts w:ascii="Angsana New" w:eastAsia="Times New Roman" w:hAnsi="Angsana New"/>
      <w:sz w:val="28"/>
    </w:rPr>
  </w:style>
  <w:style w:type="paragraph" w:customStyle="1" w:styleId="ckeplaceholder">
    <w:name w:val="cke_placeholder"/>
    <w:basedOn w:val="a"/>
    <w:rsid w:val="00EC58A9"/>
    <w:pPr>
      <w:spacing w:before="100" w:beforeAutospacing="1" w:after="100" w:afterAutospacing="1"/>
    </w:pPr>
    <w:rPr>
      <w:rFonts w:ascii="Angsana New" w:eastAsia="Times New Roman" w:hAnsi="Angsana New"/>
      <w:color w:val="660066"/>
      <w:sz w:val="28"/>
    </w:rPr>
  </w:style>
  <w:style w:type="character" w:styleId="a6">
    <w:name w:val="Hyperlink"/>
    <w:basedOn w:val="a0"/>
    <w:uiPriority w:val="99"/>
    <w:semiHidden/>
    <w:unhideWhenUsed/>
    <w:rsid w:val="00EC58A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C58A9"/>
    <w:rPr>
      <w:color w:val="800080"/>
      <w:u w:val="single"/>
    </w:rPr>
  </w:style>
  <w:style w:type="character" w:styleId="a8">
    <w:name w:val="Strong"/>
    <w:basedOn w:val="a0"/>
    <w:uiPriority w:val="22"/>
    <w:qFormat/>
    <w:rsid w:val="00EC58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2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4732</Words>
  <Characters>26978</Characters>
  <Application>Microsoft Office Word</Application>
  <DocSecurity>0</DocSecurity>
  <Lines>224</Lines>
  <Paragraphs>63</Paragraphs>
  <ScaleCrop>false</ScaleCrop>
  <Company>Sky123.Org</Company>
  <LinksUpToDate>false</LinksUpToDate>
  <CharactersWithSpaces>31647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2020-03-17T08:29:00Z</dcterms:created>
  <dcterms:modified xsi:type="dcterms:W3CDTF">2020-03-18T02:22:00Z</dcterms:modified>
</cp:coreProperties>
</file>