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>
              <w:rPr>
                <w:rFonts w:ascii="Angsana New" w:eastAsia="Times New Roman" w:hAnsi="Angsana New"/>
                <w:noProof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เอกสารประกวดราคา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ด้วยการ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เลขที่ 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๐๒/๒๕๖๓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การจ้างก่อสร้างโครงการก่อสร้างถนนคอนกรีตเสริมเหล็ก ถนนสายหนองพ้อ - หนองคล้า หมู่ที่ ๓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ตามประกาศ 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ลงวันที่ 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๒๙ เมษายน ๒๕๖๓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Angsana New" w:eastAsia="Times New Roman" w:hAnsi="Angsana New"/>
                <w:sz w:val="28"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ซึ่งต่อไปนี้เรียกว่า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"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" มีความประสงค์จะ ประกวดราคาจ้างก่อสร้าง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โครงการก่อสร้างถนนคอนกรีตเสริมเหล็ก ถนนสายหนองพ้อ - หนองคล้า หมู่ที่ 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พื้นที่หมู่ที่ 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ด้วยวิธีประกวดราคาอิเล็กทรอนิกส์ 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e-bidding)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โดยมีข้อแนะนำและข้อกำหนดดังต่อไปนี้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เอกสารแนบท้ายเอกสารประกวดราคาอิเล็กทรอนิกส์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5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6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สัญญาจ้างก่อสร้าง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๑.๔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หลักประกันสัญญา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8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9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0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1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บัญชีเอกสารส่วนที่ ๑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2" w:tgtFrame="_blank" w:history="1">
              <w:r w:rsidRPr="008A2F9F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บัญชีเอกสารส่วนที่ ๒</w:t>
              </w:r>
            </w:hyperlink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45"/>
        <w:gridCol w:w="3210"/>
        <w:gridCol w:w="3190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๒.๔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๒.๖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๒.๗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๒.๘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๒.๙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๙๑๕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(เก้าแสนหนึ่งหมื่นห้าพันบาทถ้วน)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เชื่อถือ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71"/>
        <w:gridCol w:w="3193"/>
        <w:gridCol w:w="3081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๓.๑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๔)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๔.๑)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๔.๒)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๑.๗ (๑) โดยไม่ต้องแนบในรูปแบบ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๑.๗ (๑) ให้โดยผู้ยื่นข้อเสนอไม่ต้องแนบบัญชีเอกสารส่วนที่ ๑ ดังกล่าวในรูปแบบ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๓.๒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๔.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e-bidding)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ผู้ยื่นข้อเสนอจะต้องเสนอกำหนดเวลาดำเนินการก่อสร้างแล้วเสร็จไม่เกิน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นับถัดจากวันลงนามในสัญญาจ้างหรือจากวันที่ได้รับหนังสือแจ้งจาก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ให้เริ่มทำงาน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๔.๔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 พฤษภาคม ๒๕๖๓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และเวลาในการเสนอราคาให้ถือตามเวลาของระบบจัดซื้อจัดจ้างภาครัฐด้วยอิเล็กทรอนิกส์เป็นเกณฑ์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          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๔.๖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Format)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Upload)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เพื่อเป็นการเสนอราคาให้แก่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ผ่านทางระบบจัดซื้อจัดจ้างภาครัฐด้วยอิเล็กทรอนิกส์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๔.๗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๑.๖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๑.๖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จะพิจารณาลงโทษผู้ยื่นข้อเสนอดังกล่าวเป็นผู้ทิ้งงาน เว้นแต่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๔.๘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www.gprocurement.go.th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๕.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การพิจารณาผลการยื่นข้อเสนอประกวดราคาอิเล็กทรอนิกส์ครั้งนี้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จะพิจารณาตัดสินโดยใช้หลักเกณฑ์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กรณีใช้หลักเกณฑ์ราคาในการพิจารณาผู้ชนะการยื่นข้อเสนอ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จะพิจารณาจาก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๕.๔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มีสิทธิให้ผู้ยื่นข้อเสนอชี้แจงข้อเท็จจริงเพิ่มเติมได้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๕.๖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เป็นเด็ดขาดผู้ยื่นข้อเสนอจะเรียกร้องค่าใช้จ่าย หรือค่าเสียหายใดๆ มิได้ รวมทั้ง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๕.๗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ก่อนลงนามในสัญญา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๖.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ภายใน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ของราคาค่าจ้างที่ประกวดราคาอิเล็กทรอนิกส์ ให้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ยึดถือไว้ในขณะทำสัญญาโดยใช้หลักประกันอย่างหนึ่งอย่างใด ดังต่อไปนี้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เงินสด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๖.๔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๗.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 ดังนี้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เป็นจำนวนเงินในอัตราร้อยละ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๘.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จะกำหนดค่าปรับสำหรับการฝ่าฝืนดังกล่าวเป็นจำนวนร้อยละ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๑๐.๐๐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ของวงเงินของงานจ้างช่วงนั้น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 ๘.๑ จะกำหนดค่าปรับเป็นรายวันเป็นจำนวนเงินตายตัวในอัตราร้อยละ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๐.๒๕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ของราคางานจ้าง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นับถัดจากวันที่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8A2F9F" w:rsidRPr="008A2F9F" w:rsidRDefault="008A2F9F" w:rsidP="008A2F9F">
      <w:pPr>
        <w:jc w:val="center"/>
        <w:rPr>
          <w:rFonts w:ascii="Angsana New" w:eastAsia="Times New Roman" w:hAnsi="Angsana New"/>
          <w:vanish/>
          <w:sz w:val="28"/>
          <w:lang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Cs w:val="32"/>
                <w:cs/>
              </w:rPr>
              <w:t>๑๐.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จ่ายขาดเงินสะสม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การลงนามในสัญญาจะกระทำได้ต่อเมื่อ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จ่ายขาดเงินสะสม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ได้คัดเลือกแล้ว ไม่ไปทำสัญญาหรือข้อตกลงจ้างเป็นหนังสือภายในเวลาที่กำหนดดังระบุไว้ในข้อ ๗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๑๐.๔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๑๐.๕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๑๐.๖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หรือกระทบต่อประโยชน์สาธารณะ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Cs w:val="32"/>
                <w:cs/>
              </w:rPr>
              <w:t>๑๑.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K) 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ในอัตราไม่ต่ำกว่าร้อยละ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๑๒.๑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ก่อสร้าง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๑๓.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๑๔.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spacing w:after="280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ไว้ชั่วคราว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 w:rsidT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๒๙ เมษายน ๒๕๖๓</w:t>
            </w:r>
            <w:r w:rsidRPr="008A2F9F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Default="008A2F9F" w:rsidP="008A2F9F">
            <w:pPr>
              <w:jc w:val="center"/>
              <w:rPr>
                <w:rFonts w:ascii="Angsana New" w:eastAsia="Times New Roman" w:hAnsi="Angsana New"/>
                <w:sz w:val="28"/>
              </w:rPr>
            </w:pPr>
          </w:p>
          <w:p w:rsidR="008A2F9F" w:rsidRPr="008A2F9F" w:rsidRDefault="008A2F9F" w:rsidP="008A2F9F">
            <w:pPr>
              <w:jc w:val="center"/>
              <w:rPr>
                <w:rFonts w:ascii="Angsana New" w:eastAsia="Times New Roman" w:hAnsi="Angsana New" w:hint="cs"/>
                <w:sz w:val="28"/>
                <w:cs/>
              </w:rPr>
            </w:pP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เรื่อง 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8A2F9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มีความประสงค์จะ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๘๒๑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(หนึ่งล้านแปดแสนสองหมื่นหนึ่งพันบาทถ้วน)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</w:tbl>
    <w:p w:rsidR="008A2F9F" w:rsidRPr="008A2F9F" w:rsidRDefault="008A2F9F" w:rsidP="008A2F9F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948"/>
        <w:gridCol w:w="4697"/>
      </w:tblGrid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๙๑๕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(เก้าแสนหนึ่งหมื่นห้าพันบาทถ้วน)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๑๒ พฤษภาคม ๒๕๖๓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๒๙ เมษายน ๒๕๖๓ ถึงวันที่ ๘ พฤษภาคม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www.gprocurement.go.th 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8A2F9F" w:rsidRPr="008A2F9F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8A2F9F" w:rsidRPr="008A2F9F" w:rsidRDefault="008A2F9F" w:rsidP="008A2F9F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8A2F9F" w:rsidRPr="008A2F9F" w:rsidRDefault="008A2F9F" w:rsidP="008A2F9F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8A2F9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๒๙ เมษายน พ.ศ. ๒๕๖๓</w:t>
                  </w:r>
                </w:p>
              </w:tc>
            </w:tr>
          </w:tbl>
          <w:p w:rsidR="008A2F9F" w:rsidRPr="008A2F9F" w:rsidRDefault="008A2F9F" w:rsidP="008A2F9F">
            <w:pPr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8A2F9F" w:rsidRPr="008A2F9F" w:rsidRDefault="008A2F9F" w:rsidP="008A2F9F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8A2F9F" w:rsidRPr="008A2F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A2F9F" w:rsidRPr="008A2F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A2F9F" w:rsidRPr="008A2F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A2F9F" w:rsidRPr="008A2F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A2F9F" w:rsidRPr="008A2F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A2F9F" w:rsidRPr="008A2F9F" w:rsidRDefault="008A2F9F" w:rsidP="008A2F9F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8A2F9F" w:rsidRPr="008A2F9F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vanish/>
                      <w:color w:val="000000"/>
                      <w:sz w:val="32"/>
                      <w:szCs w:val="32"/>
                    </w:rPr>
                    <w:t> </w:t>
                  </w: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A2F9F" w:rsidRPr="008A2F9F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8A2F9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นายสุพัฒน์</w:t>
                  </w:r>
                  <w:r w:rsidRPr="008A2F9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8A2F9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8A2F9F" w:rsidRPr="008A2F9F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นายกเทศมนตรีตำบลหนองพ้อ</w:t>
                  </w:r>
                </w:p>
              </w:tc>
            </w:tr>
            <w:tr w:rsidR="008A2F9F" w:rsidRPr="008A2F9F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A2F9F" w:rsidRPr="008A2F9F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8A2F9F" w:rsidRPr="008A2F9F" w:rsidRDefault="008A2F9F" w:rsidP="008A2F9F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8A2F9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A2F9F" w:rsidRPr="008A2F9F" w:rsidRDefault="008A2F9F" w:rsidP="008A2F9F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8A2F9F" w:rsidRPr="008A2F9F" w:rsidRDefault="008A2F9F" w:rsidP="008A2F9F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8A2F9F" w:rsidRPr="008A2F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F9F" w:rsidRPr="008A2F9F" w:rsidRDefault="008A2F9F" w:rsidP="008A2F9F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8A2F9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8A2F9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เอกสารจนถึงวันเสนอราคา </w:t>
            </w:r>
          </w:p>
        </w:tc>
      </w:tr>
    </w:tbl>
    <w:p w:rsidR="00BC4554" w:rsidRDefault="00BC4554"/>
    <w:sectPr w:rsidR="00BC4554" w:rsidSect="00BC4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8A2F9F"/>
    <w:rsid w:val="00294129"/>
    <w:rsid w:val="00394A3D"/>
    <w:rsid w:val="008A2F9F"/>
    <w:rsid w:val="00BC4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29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29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customStyle="1" w:styleId="ckewidgetdraghandlercontainer">
    <w:name w:val="cke_widget_drag_handler_container"/>
    <w:basedOn w:val="a"/>
    <w:rsid w:val="008A2F9F"/>
    <w:pPr>
      <w:spacing w:before="100" w:beforeAutospacing="1" w:after="100" w:afterAutospacing="1" w:line="0" w:lineRule="auto"/>
    </w:pPr>
    <w:rPr>
      <w:rFonts w:ascii="Angsana New" w:eastAsia="Times New Roman" w:hAnsi="Angsana New"/>
      <w:sz w:val="28"/>
    </w:rPr>
  </w:style>
  <w:style w:type="paragraph" w:customStyle="1" w:styleId="ckewidgetmask">
    <w:name w:val="cke_widget_mask"/>
    <w:basedOn w:val="a"/>
    <w:rsid w:val="008A2F9F"/>
    <w:pPr>
      <w:spacing w:before="100" w:beforeAutospacing="1" w:after="100" w:afterAutospacing="1"/>
    </w:pPr>
    <w:rPr>
      <w:rFonts w:ascii="Angsana New" w:eastAsia="Times New Roman" w:hAnsi="Angsana New"/>
      <w:sz w:val="28"/>
    </w:rPr>
  </w:style>
  <w:style w:type="paragraph" w:customStyle="1" w:styleId="ckeplaceholder">
    <w:name w:val="cke_placeholder"/>
    <w:basedOn w:val="a"/>
    <w:rsid w:val="008A2F9F"/>
    <w:pPr>
      <w:spacing w:before="100" w:beforeAutospacing="1" w:after="100" w:afterAutospacing="1"/>
    </w:pPr>
    <w:rPr>
      <w:rFonts w:ascii="Angsana New" w:eastAsia="Times New Roman" w:hAnsi="Angsana New"/>
      <w:color w:val="660066"/>
      <w:sz w:val="28"/>
    </w:rPr>
  </w:style>
  <w:style w:type="character" w:styleId="a4">
    <w:name w:val="Hyperlink"/>
    <w:basedOn w:val="a0"/>
    <w:uiPriority w:val="99"/>
    <w:semiHidden/>
    <w:unhideWhenUsed/>
    <w:rsid w:val="008A2F9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A2F9F"/>
    <w:rPr>
      <w:color w:val="800080"/>
      <w:u w:val="single"/>
    </w:rPr>
  </w:style>
  <w:style w:type="character" w:styleId="a6">
    <w:name w:val="Strong"/>
    <w:basedOn w:val="a0"/>
    <w:uiPriority w:val="22"/>
    <w:qFormat/>
    <w:rsid w:val="008A2F9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A2F9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A2F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9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4556</Words>
  <Characters>25971</Characters>
  <Application>Microsoft Office Word</Application>
  <DocSecurity>0</DocSecurity>
  <Lines>216</Lines>
  <Paragraphs>60</Paragraphs>
  <ScaleCrop>false</ScaleCrop>
  <Company>Sky123.Org</Company>
  <LinksUpToDate>false</LinksUpToDate>
  <CharactersWithSpaces>30467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2020-04-28T04:04:00Z</dcterms:created>
  <dcterms:modified xsi:type="dcterms:W3CDTF">2020-04-28T04:08:00Z</dcterms:modified>
</cp:coreProperties>
</file>