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4B1" w:rsidRDefault="008D74B1" w:rsidP="0042786D">
      <w:pPr>
        <w:spacing w:after="360"/>
        <w:jc w:val="center"/>
        <w:rPr>
          <w:rFonts w:ascii="TH SarabunPSK" w:hAnsi="TH SarabunPSK" w:cs="TH SarabunPSK"/>
          <w:b/>
          <w:bCs/>
          <w:sz w:val="96"/>
          <w:szCs w:val="96"/>
        </w:rPr>
      </w:pPr>
      <w:bookmarkStart w:id="0" w:name="_GoBack"/>
      <w:bookmarkEnd w:id="0"/>
    </w:p>
    <w:p w:rsidR="0042786D" w:rsidRPr="00B96701" w:rsidRDefault="0042786D" w:rsidP="0042786D">
      <w:pPr>
        <w:spacing w:after="36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 w:rsidRPr="00B96701">
        <w:rPr>
          <w:rFonts w:ascii="TH SarabunPSK" w:hAnsi="TH SarabunPSK" w:cs="TH SarabunPSK"/>
          <w:b/>
          <w:bCs/>
          <w:sz w:val="96"/>
          <w:szCs w:val="96"/>
          <w:cs/>
        </w:rPr>
        <w:t>เทศบัญญัติ</w:t>
      </w:r>
    </w:p>
    <w:p w:rsidR="0042786D" w:rsidRPr="00B96701" w:rsidRDefault="0042786D" w:rsidP="0042786D">
      <w:pPr>
        <w:pStyle w:val="4"/>
        <w:rPr>
          <w:rFonts w:ascii="TH SarabunPSK" w:hAnsi="TH SarabunPSK" w:cs="TH SarabunPSK"/>
        </w:rPr>
      </w:pPr>
      <w:r w:rsidRPr="00B96701">
        <w:rPr>
          <w:rFonts w:ascii="TH SarabunPSK" w:hAnsi="TH SarabunPSK" w:cs="TH SarabunPSK"/>
          <w:cs/>
        </w:rPr>
        <w:t>เรื่อง</w:t>
      </w:r>
    </w:p>
    <w:p w:rsidR="0042786D" w:rsidRPr="00B96701" w:rsidRDefault="0042786D" w:rsidP="0042786D">
      <w:pPr>
        <w:pStyle w:val="1"/>
        <w:rPr>
          <w:rFonts w:ascii="TH SarabunPSK" w:hAnsi="TH SarabunPSK" w:cs="TH SarabunPSK"/>
          <w:sz w:val="70"/>
          <w:szCs w:val="70"/>
        </w:rPr>
      </w:pPr>
      <w:r w:rsidRPr="00B96701">
        <w:rPr>
          <w:rFonts w:ascii="TH SarabunPSK" w:hAnsi="TH SarabunPSK" w:cs="TH SarabunPSK"/>
          <w:sz w:val="70"/>
          <w:szCs w:val="70"/>
          <w:cs/>
        </w:rPr>
        <w:t>งบประมาณรายจ่ายประจำปีงบประมาณ</w:t>
      </w:r>
    </w:p>
    <w:p w:rsidR="0042786D" w:rsidRPr="00B96701" w:rsidRDefault="0042786D" w:rsidP="0042786D">
      <w:pPr>
        <w:rPr>
          <w:rFonts w:ascii="TH SarabunPSK" w:hAnsi="TH SarabunPSK" w:cs="TH SarabunPSK"/>
        </w:rPr>
      </w:pPr>
    </w:p>
    <w:p w:rsidR="00902D2E" w:rsidRDefault="0042786D" w:rsidP="00326F1E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B96701">
        <w:rPr>
          <w:rFonts w:ascii="TH SarabunPSK" w:hAnsi="TH SarabunPSK" w:cs="TH SarabunPSK"/>
          <w:b/>
          <w:bCs/>
          <w:sz w:val="70"/>
          <w:szCs w:val="70"/>
          <w:cs/>
        </w:rPr>
        <w:t>พ</w:t>
      </w:r>
      <w:r w:rsidRPr="00B96701">
        <w:rPr>
          <w:rFonts w:ascii="TH SarabunPSK" w:hAnsi="TH SarabunPSK" w:cs="TH SarabunPSK"/>
          <w:b/>
          <w:bCs/>
          <w:sz w:val="70"/>
          <w:szCs w:val="70"/>
        </w:rPr>
        <w:t>.</w:t>
      </w:r>
      <w:r w:rsidRPr="00B96701">
        <w:rPr>
          <w:rFonts w:ascii="TH SarabunPSK" w:hAnsi="TH SarabunPSK" w:cs="TH SarabunPSK"/>
          <w:b/>
          <w:bCs/>
          <w:sz w:val="70"/>
          <w:szCs w:val="70"/>
          <w:cs/>
        </w:rPr>
        <w:t>ศ</w:t>
      </w:r>
      <w:r w:rsidRPr="00B96701">
        <w:rPr>
          <w:rFonts w:ascii="TH SarabunPSK" w:hAnsi="TH SarabunPSK" w:cs="TH SarabunPSK"/>
          <w:b/>
          <w:bCs/>
          <w:sz w:val="70"/>
          <w:szCs w:val="70"/>
        </w:rPr>
        <w:t xml:space="preserve">. </w:t>
      </w:r>
      <w:r w:rsidR="00405510" w:rsidRPr="00B96701">
        <w:rPr>
          <w:rFonts w:ascii="TH SarabunPSK" w:hAnsi="TH SarabunPSK" w:cs="TH SarabunPSK"/>
          <w:b/>
          <w:bCs/>
          <w:sz w:val="70"/>
          <w:szCs w:val="70"/>
          <w:cs/>
        </w:rPr>
        <w:t>256</w:t>
      </w:r>
      <w:r w:rsidR="00343B70">
        <w:rPr>
          <w:rFonts w:ascii="TH SarabunPSK" w:hAnsi="TH SarabunPSK" w:cs="TH SarabunPSK" w:hint="cs"/>
          <w:b/>
          <w:bCs/>
          <w:sz w:val="70"/>
          <w:szCs w:val="70"/>
          <w:cs/>
        </w:rPr>
        <w:t>1</w:t>
      </w:r>
    </w:p>
    <w:p w:rsidR="00A46846" w:rsidRPr="00B96701" w:rsidRDefault="00A46846" w:rsidP="00326F1E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2931C3" w:rsidRPr="00902D2E" w:rsidRDefault="002A45B0" w:rsidP="0042786D">
      <w:pPr>
        <w:jc w:val="center"/>
        <w:rPr>
          <w:rFonts w:asciiTheme="majorBidi" w:hAnsiTheme="majorBidi" w:cstheme="majorBidi"/>
          <w:b/>
          <w:bCs/>
          <w:sz w:val="70"/>
          <w:szCs w:val="70"/>
        </w:rPr>
      </w:pPr>
      <w:r w:rsidRPr="00902D2E">
        <w:rPr>
          <w:rFonts w:asciiTheme="majorBidi" w:hAnsiTheme="majorBidi" w:cstheme="majorBidi"/>
          <w:b/>
          <w:bCs/>
          <w:noProof/>
          <w:sz w:val="70"/>
          <w:szCs w:val="7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1790700</wp:posOffset>
            </wp:positionH>
            <wp:positionV relativeFrom="paragraph">
              <wp:posOffset>45720</wp:posOffset>
            </wp:positionV>
            <wp:extent cx="2333625" cy="2343150"/>
            <wp:effectExtent l="0" t="0" r="0" b="0"/>
            <wp:wrapSquare wrapText="bothSides"/>
            <wp:docPr id="2" name="Picture 1" descr="G:\New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New\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786D" w:rsidRPr="00902D2E" w:rsidRDefault="0042786D" w:rsidP="0042786D">
      <w:pPr>
        <w:rPr>
          <w:rFonts w:asciiTheme="majorBidi" w:hAnsiTheme="majorBidi" w:cstheme="majorBidi"/>
          <w:b/>
          <w:bCs/>
          <w:sz w:val="52"/>
          <w:szCs w:val="52"/>
        </w:rPr>
      </w:pPr>
    </w:p>
    <w:p w:rsidR="00DB7E74" w:rsidRPr="00902D2E" w:rsidRDefault="00DB7E74" w:rsidP="0042786D">
      <w:pPr>
        <w:rPr>
          <w:rFonts w:asciiTheme="majorBidi" w:hAnsiTheme="majorBidi" w:cstheme="majorBidi"/>
          <w:b/>
          <w:bCs/>
          <w:sz w:val="52"/>
          <w:szCs w:val="52"/>
        </w:rPr>
      </w:pPr>
    </w:p>
    <w:p w:rsidR="00CB4098" w:rsidRDefault="00CB4098" w:rsidP="00326F1E">
      <w:pPr>
        <w:rPr>
          <w:rFonts w:asciiTheme="majorBidi" w:hAnsiTheme="majorBidi" w:cstheme="majorBidi"/>
          <w:b/>
          <w:bCs/>
          <w:sz w:val="70"/>
          <w:szCs w:val="70"/>
        </w:rPr>
      </w:pPr>
    </w:p>
    <w:p w:rsidR="00A46846" w:rsidRDefault="00A46846" w:rsidP="00326F1E">
      <w:pPr>
        <w:rPr>
          <w:rFonts w:asciiTheme="majorBidi" w:hAnsiTheme="majorBidi" w:cstheme="majorBidi"/>
          <w:b/>
          <w:bCs/>
          <w:sz w:val="70"/>
          <w:szCs w:val="70"/>
        </w:rPr>
      </w:pPr>
    </w:p>
    <w:p w:rsidR="0042786D" w:rsidRPr="00B96701" w:rsidRDefault="0042786D" w:rsidP="0042786D">
      <w:pPr>
        <w:jc w:val="center"/>
        <w:rPr>
          <w:rFonts w:ascii="TH SarabunPSK" w:hAnsi="TH SarabunPSK" w:cs="TH SarabunPSK"/>
          <w:b/>
          <w:bCs/>
          <w:sz w:val="70"/>
          <w:szCs w:val="70"/>
          <w:cs/>
        </w:rPr>
      </w:pPr>
      <w:r w:rsidRPr="00B96701">
        <w:rPr>
          <w:rFonts w:ascii="TH SarabunPSK" w:hAnsi="TH SarabunPSK" w:cs="TH SarabunPSK"/>
          <w:b/>
          <w:bCs/>
          <w:sz w:val="70"/>
          <w:szCs w:val="70"/>
          <w:cs/>
        </w:rPr>
        <w:t>เทศบาลตำบลหนองพ้อ</w:t>
      </w:r>
    </w:p>
    <w:p w:rsidR="0042786D" w:rsidRDefault="0042786D" w:rsidP="0042786D">
      <w:pPr>
        <w:pStyle w:val="2"/>
        <w:pBdr>
          <w:bottom w:val="dotted" w:sz="24" w:space="1" w:color="auto"/>
        </w:pBdr>
        <w:rPr>
          <w:rFonts w:ascii="TH SarabunPSK" w:hAnsi="TH SarabunPSK" w:cs="TH SarabunPSK"/>
        </w:rPr>
      </w:pPr>
      <w:r w:rsidRPr="00B96701">
        <w:rPr>
          <w:rFonts w:ascii="TH SarabunPSK" w:hAnsi="TH SarabunPSK" w:cs="TH SarabunPSK"/>
          <w:cs/>
        </w:rPr>
        <w:lastRenderedPageBreak/>
        <w:t>อำเภอควนขนุน  จังหวัดพัทลุง</w:t>
      </w:r>
    </w:p>
    <w:p w:rsidR="00230B34" w:rsidRPr="00EE0BCF" w:rsidRDefault="00230B34" w:rsidP="00230B34">
      <w:pPr>
        <w:ind w:left="50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E0B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EE0B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E0B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จัดทำโดย</w:t>
      </w:r>
      <w:r w:rsidRPr="00EE0BC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 </w:t>
      </w:r>
      <w:r w:rsidRPr="00EE0B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นักวิเคราะห์นโยบายและแผน</w:t>
      </w:r>
    </w:p>
    <w:p w:rsidR="00230B34" w:rsidRPr="00EE0BCF" w:rsidRDefault="00230B34" w:rsidP="00230B34">
      <w:pPr>
        <w:ind w:left="72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E0B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EE0B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EE0B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เทศบาลตำบลหนองพ้อ</w:t>
      </w:r>
      <w:r w:rsidRPr="00EE0BC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EE0B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อำเภอควนขนุน  จังหวัดพัทลุง  </w:t>
      </w:r>
    </w:p>
    <w:p w:rsidR="00230B34" w:rsidRPr="00EE0BCF" w:rsidRDefault="00230B34" w:rsidP="00230B34">
      <w:pPr>
        <w:jc w:val="right"/>
        <w:rPr>
          <w:sz w:val="32"/>
          <w:szCs w:val="32"/>
        </w:rPr>
      </w:pPr>
      <w:r w:rsidRPr="00EE0BCF">
        <w:rPr>
          <w:rFonts w:ascii="TH SarabunIT๙" w:eastAsia="Times New Roman" w:hAnsi="TH SarabunIT๙" w:cs="TH SarabunIT๙"/>
          <w:sz w:val="32"/>
          <w:szCs w:val="32"/>
          <w:cs/>
        </w:rPr>
        <w:t>โทร</w:t>
      </w:r>
      <w:r w:rsidRPr="00EE0BCF">
        <w:rPr>
          <w:rFonts w:ascii="TH SarabunIT๙" w:eastAsia="Times New Roman" w:hAnsi="TH SarabunIT๙" w:cs="TH SarabunIT๙"/>
          <w:sz w:val="32"/>
          <w:szCs w:val="32"/>
        </w:rPr>
        <w:t>. /</w:t>
      </w:r>
      <w:r w:rsidRPr="00EE0BCF">
        <w:rPr>
          <w:rFonts w:ascii="TH SarabunIT๙" w:eastAsia="Times New Roman" w:hAnsi="TH SarabunIT๙" w:cs="TH SarabunIT๙"/>
          <w:sz w:val="32"/>
          <w:szCs w:val="32"/>
          <w:cs/>
        </w:rPr>
        <w:t>โทรสาร  ๐</w:t>
      </w:r>
      <w:r w:rsidRPr="00EE0BCF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EE0BCF">
        <w:rPr>
          <w:rFonts w:ascii="TH SarabunIT๙" w:eastAsia="Times New Roman" w:hAnsi="TH SarabunIT๙" w:cs="TH SarabunIT๙"/>
          <w:sz w:val="32"/>
          <w:szCs w:val="32"/>
          <w:cs/>
        </w:rPr>
        <w:t>๗๔๖</w:t>
      </w:r>
      <w:r w:rsidRPr="00EE0BCF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EE0BCF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EE0BC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EE0BCF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EE0BCF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EE0BCF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EE0BCF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EE0BCF">
        <w:rPr>
          <w:rFonts w:ascii="TH SarabunIT๙" w:eastAsia="Times New Roman" w:hAnsi="TH SarabunIT๙" w:cs="TH SarabunIT๙"/>
          <w:sz w:val="32"/>
          <w:szCs w:val="32"/>
          <w:cs/>
        </w:rPr>
        <w:t>๐</w:t>
      </w:r>
      <w:r w:rsidRPr="00EE0BCF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EE0BCF">
        <w:rPr>
          <w:rFonts w:ascii="TH SarabunIT๙" w:eastAsia="Times New Roman" w:hAnsi="TH SarabunIT๙" w:cs="TH SarabunIT๙"/>
          <w:sz w:val="32"/>
          <w:szCs w:val="32"/>
          <w:cs/>
        </w:rPr>
        <w:t>๗๔๖</w:t>
      </w:r>
      <w:r w:rsidRPr="00EE0BCF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EE0BCF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EE0BCF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EE0BCF">
        <w:rPr>
          <w:rFonts w:ascii="TH SarabunIT๙" w:eastAsia="Times New Roman" w:hAnsi="TH SarabunIT๙" w:cs="TH SarabunIT๙" w:hint="cs"/>
          <w:sz w:val="32"/>
          <w:szCs w:val="32"/>
          <w:cs/>
        </w:rPr>
        <w:t>813</w:t>
      </w:r>
    </w:p>
    <w:p w:rsidR="00230B34" w:rsidRPr="00EE0BCF" w:rsidRDefault="00C62698" w:rsidP="00230B3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hyperlink r:id="rId7" w:history="1">
        <w:r w:rsidR="00230B34" w:rsidRPr="00EE0BCF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www.nongporcity.go.th</w:t>
        </w:r>
      </w:hyperlink>
    </w:p>
    <w:p w:rsidR="00546EA8" w:rsidRPr="006F71A3" w:rsidRDefault="00546EA8" w:rsidP="00546EA8">
      <w:pPr>
        <w:pStyle w:val="1"/>
        <w:spacing w:after="120"/>
        <w:rPr>
          <w:rFonts w:ascii="TH SarabunPSK" w:hAnsi="TH SarabunPSK" w:cs="TH SarabunPSK"/>
        </w:rPr>
      </w:pPr>
      <w:r w:rsidRPr="006F71A3">
        <w:rPr>
          <w:rFonts w:ascii="TH SarabunPSK" w:hAnsi="TH SarabunPSK" w:cs="TH SarabunPSK"/>
          <w:cs/>
        </w:rPr>
        <w:t>สารบัญ</w:t>
      </w:r>
    </w:p>
    <w:p w:rsidR="00546EA8" w:rsidRPr="006F71A3" w:rsidRDefault="00546EA8" w:rsidP="00546EA8">
      <w:pPr>
        <w:pStyle w:val="5"/>
        <w:tabs>
          <w:tab w:val="right" w:pos="9360"/>
        </w:tabs>
        <w:spacing w:after="120"/>
        <w:rPr>
          <w:rFonts w:ascii="TH SarabunPSK" w:eastAsia="Times New Roman" w:hAnsi="TH SarabunPSK" w:cs="TH SarabunPSK"/>
          <w:b/>
          <w:bCs/>
          <w:color w:val="243F60"/>
        </w:rPr>
      </w:pPr>
      <w:r w:rsidRPr="006F71A3">
        <w:rPr>
          <w:rFonts w:ascii="TH SarabunPSK" w:eastAsia="Times New Roman" w:hAnsi="TH SarabunPSK" w:cs="TH SarabunPSK"/>
          <w:b/>
          <w:bCs/>
          <w:color w:val="243F60"/>
          <w:cs/>
        </w:rPr>
        <w:tab/>
        <w:t>หน้า</w:t>
      </w:r>
    </w:p>
    <w:p w:rsidR="00546EA8" w:rsidRPr="006F71A3" w:rsidRDefault="00546EA8" w:rsidP="00337FDC">
      <w:pPr>
        <w:pStyle w:val="6"/>
        <w:tabs>
          <w:tab w:val="left" w:pos="0"/>
          <w:tab w:val="right" w:pos="9360"/>
        </w:tabs>
        <w:spacing w:after="120"/>
        <w:rPr>
          <w:rFonts w:ascii="TH SarabunPSK" w:eastAsia="Times New Roman" w:hAnsi="TH SarabunPSK" w:cs="TH SarabunPSK"/>
          <w:i w:val="0"/>
          <w:iCs w:val="0"/>
          <w:color w:val="243F60"/>
          <w:sz w:val="32"/>
          <w:szCs w:val="32"/>
          <w:cs/>
        </w:rPr>
      </w:pPr>
      <w:r w:rsidRPr="006F71A3">
        <w:rPr>
          <w:rFonts w:ascii="TH SarabunPSK" w:eastAsia="Times New Roman" w:hAnsi="TH SarabunPSK" w:cs="TH SarabunPSK"/>
          <w:i w:val="0"/>
          <w:iCs w:val="0"/>
          <w:color w:val="243F60"/>
          <w:sz w:val="32"/>
          <w:szCs w:val="32"/>
          <w:cs/>
        </w:rPr>
        <w:t xml:space="preserve">ส่วนที่ </w:t>
      </w:r>
      <w:r w:rsidRPr="006F71A3">
        <w:rPr>
          <w:rFonts w:ascii="TH SarabunPSK" w:eastAsia="Times New Roman" w:hAnsi="TH SarabunPSK" w:cs="TH SarabunPSK"/>
          <w:i w:val="0"/>
          <w:iCs w:val="0"/>
          <w:color w:val="243F60"/>
          <w:sz w:val="32"/>
          <w:szCs w:val="32"/>
        </w:rPr>
        <w:t>1</w:t>
      </w:r>
    </w:p>
    <w:p w:rsidR="00546EA8" w:rsidRPr="00BF1452" w:rsidRDefault="00546EA8" w:rsidP="00337FDC">
      <w:pPr>
        <w:pStyle w:val="7"/>
        <w:tabs>
          <w:tab w:val="left" w:pos="0"/>
          <w:tab w:val="left" w:pos="720"/>
          <w:tab w:val="left" w:pos="7920"/>
          <w:tab w:val="right" w:pos="9360"/>
        </w:tabs>
        <w:spacing w:after="120"/>
        <w:ind w:firstLine="720"/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highlight w:val="yellow"/>
          <w:cs/>
        </w:rPr>
      </w:pPr>
      <w:r w:rsidRPr="006F71A3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</w:rPr>
        <w:t xml:space="preserve">- </w:t>
      </w:r>
      <w:r w:rsidRPr="006F71A3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cs/>
        </w:rPr>
        <w:t xml:space="preserve"> คำแถลงประกอบงบประมาณรายจ่าย</w:t>
      </w:r>
      <w:r w:rsidRPr="006F71A3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</w:rPr>
        <w:t xml:space="preserve"> </w:t>
      </w:r>
      <w:r w:rsidRPr="006F71A3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</w:rPr>
        <w:tab/>
        <w:t xml:space="preserve"> </w:t>
      </w:r>
      <w:r w:rsidRPr="006F71A3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</w:rPr>
        <w:tab/>
      </w:r>
      <w:r w:rsidR="009866E6"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cs/>
        </w:rPr>
        <w:t>2</w:t>
      </w:r>
    </w:p>
    <w:p w:rsidR="00546EA8" w:rsidRPr="00BF1452" w:rsidRDefault="00546EA8" w:rsidP="00337FDC">
      <w:pPr>
        <w:pStyle w:val="7"/>
        <w:tabs>
          <w:tab w:val="left" w:pos="0"/>
          <w:tab w:val="left" w:pos="720"/>
          <w:tab w:val="right" w:pos="9360"/>
        </w:tabs>
        <w:spacing w:after="120"/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</w:rPr>
      </w:pPr>
      <w:r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cs/>
        </w:rPr>
        <w:t xml:space="preserve">ส่วนที่ </w:t>
      </w:r>
      <w:r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</w:rPr>
        <w:t>2</w:t>
      </w:r>
    </w:p>
    <w:p w:rsidR="00E00435" w:rsidRPr="00BF1452" w:rsidRDefault="00546EA8" w:rsidP="00546EA8">
      <w:pPr>
        <w:tabs>
          <w:tab w:val="left" w:pos="0"/>
          <w:tab w:val="left" w:pos="720"/>
          <w:tab w:val="left" w:pos="7920"/>
          <w:tab w:val="right" w:pos="936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</w:rPr>
        <w:t xml:space="preserve">- </w:t>
      </w:r>
      <w:r w:rsidRPr="00BF1452">
        <w:rPr>
          <w:rFonts w:ascii="TH SarabunPSK" w:hAnsi="TH SarabunPSK" w:cs="TH SarabunPSK"/>
          <w:sz w:val="32"/>
          <w:szCs w:val="32"/>
          <w:cs/>
        </w:rPr>
        <w:t xml:space="preserve"> บันทึกหลักการและเหตุผล</w:t>
      </w:r>
      <w:r w:rsidRPr="00BF1452">
        <w:rPr>
          <w:rFonts w:ascii="TH SarabunPSK" w:hAnsi="TH SarabunPSK" w:cs="TH SarabunPSK"/>
          <w:sz w:val="32"/>
          <w:szCs w:val="32"/>
        </w:rPr>
        <w:tab/>
      </w:r>
      <w:r w:rsidRPr="00BF14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="00797FC6" w:rsidRPr="00BF1452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FA31D5" w:rsidRPr="00BF1452" w:rsidRDefault="00FA31D5" w:rsidP="00546EA8">
      <w:pPr>
        <w:tabs>
          <w:tab w:val="left" w:pos="0"/>
          <w:tab w:val="left" w:pos="720"/>
          <w:tab w:val="left" w:pos="7920"/>
          <w:tab w:val="right" w:pos="9360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 w:rsidRPr="00BF1452">
        <w:rPr>
          <w:rFonts w:ascii="TH SarabunPSK" w:hAnsi="TH SarabunPSK" w:cs="TH SarabunPSK"/>
          <w:sz w:val="32"/>
          <w:szCs w:val="32"/>
          <w:cs/>
        </w:rPr>
        <w:t xml:space="preserve">-  รายจ่ายตามงานและงบรายจ่าย                  </w:t>
      </w: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="00797FC6" w:rsidRPr="00BF1452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546EA8" w:rsidRPr="00BF1452" w:rsidRDefault="00546EA8" w:rsidP="00337FDC">
      <w:pPr>
        <w:tabs>
          <w:tab w:val="left" w:pos="0"/>
          <w:tab w:val="left" w:pos="720"/>
          <w:tab w:val="right" w:pos="9360"/>
        </w:tabs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</w:rPr>
        <w:tab/>
      </w:r>
      <w:r w:rsidRPr="00BF1452">
        <w:rPr>
          <w:rFonts w:ascii="TH SarabunPSK" w:hAnsi="TH SarabunPSK" w:cs="TH SarabunPSK"/>
          <w:sz w:val="32"/>
          <w:szCs w:val="32"/>
          <w:cs/>
        </w:rPr>
        <w:t>-  เทศบัญญัติงบประมาณรายจ่ายประจำปีงบประมาณ</w:t>
      </w:r>
      <w:r w:rsidRPr="00BF1452">
        <w:rPr>
          <w:rFonts w:ascii="TH SarabunPSK" w:hAnsi="TH SarabunPSK" w:cs="TH SarabunPSK"/>
          <w:sz w:val="32"/>
          <w:szCs w:val="32"/>
        </w:rPr>
        <w:t xml:space="preserve"> </w:t>
      </w:r>
      <w:r w:rsidRPr="00BF1452">
        <w:rPr>
          <w:rFonts w:ascii="TH SarabunPSK" w:hAnsi="TH SarabunPSK" w:cs="TH SarabunPSK"/>
          <w:sz w:val="32"/>
          <w:szCs w:val="32"/>
          <w:cs/>
        </w:rPr>
        <w:t>พ</w:t>
      </w:r>
      <w:r w:rsidRPr="00BF1452">
        <w:rPr>
          <w:rFonts w:ascii="TH SarabunPSK" w:hAnsi="TH SarabunPSK" w:cs="TH SarabunPSK"/>
          <w:sz w:val="32"/>
          <w:szCs w:val="32"/>
        </w:rPr>
        <w:t>.</w:t>
      </w:r>
      <w:r w:rsidRPr="00BF1452">
        <w:rPr>
          <w:rFonts w:ascii="TH SarabunPSK" w:hAnsi="TH SarabunPSK" w:cs="TH SarabunPSK"/>
          <w:sz w:val="32"/>
          <w:szCs w:val="32"/>
          <w:cs/>
        </w:rPr>
        <w:t>ศ</w:t>
      </w:r>
      <w:r w:rsidRPr="00BF1452">
        <w:rPr>
          <w:rFonts w:ascii="TH SarabunPSK" w:hAnsi="TH SarabunPSK" w:cs="TH SarabunPSK"/>
          <w:sz w:val="32"/>
          <w:szCs w:val="32"/>
        </w:rPr>
        <w:t xml:space="preserve">. </w:t>
      </w:r>
      <w:r w:rsidR="00405510" w:rsidRPr="00BF1452">
        <w:rPr>
          <w:rFonts w:ascii="TH SarabunPSK" w:hAnsi="TH SarabunPSK" w:cs="TH SarabunPSK"/>
          <w:sz w:val="32"/>
          <w:szCs w:val="32"/>
          <w:cs/>
        </w:rPr>
        <w:t>256</w:t>
      </w:r>
      <w:r w:rsidR="00A67D3F" w:rsidRPr="00BF1452">
        <w:rPr>
          <w:rFonts w:ascii="TH SarabunPSK" w:hAnsi="TH SarabunPSK" w:cs="TH SarabunPSK" w:hint="cs"/>
          <w:sz w:val="32"/>
          <w:szCs w:val="32"/>
          <w:cs/>
        </w:rPr>
        <w:t>1</w:t>
      </w:r>
      <w:r w:rsidRPr="00BF1452">
        <w:rPr>
          <w:rFonts w:ascii="TH SarabunPSK" w:hAnsi="TH SarabunPSK" w:cs="TH SarabunPSK"/>
          <w:sz w:val="32"/>
          <w:szCs w:val="32"/>
        </w:rPr>
        <w:tab/>
      </w:r>
      <w:r w:rsidR="00797FC6" w:rsidRPr="00BF1452">
        <w:rPr>
          <w:rFonts w:ascii="TH SarabunPSK" w:hAnsi="TH SarabunPSK" w:cs="TH SarabunPSK" w:hint="cs"/>
          <w:sz w:val="32"/>
          <w:szCs w:val="32"/>
          <w:cs/>
        </w:rPr>
        <w:t>19</w:t>
      </w:r>
    </w:p>
    <w:p w:rsidR="00FA31D5" w:rsidRPr="00BF1452" w:rsidRDefault="00FA31D5" w:rsidP="00337FDC">
      <w:pPr>
        <w:tabs>
          <w:tab w:val="left" w:pos="0"/>
          <w:tab w:val="left" w:pos="720"/>
          <w:tab w:val="right" w:pos="9360"/>
        </w:tabs>
        <w:rPr>
          <w:rFonts w:ascii="TH SarabunPSK" w:hAnsi="TH SarabunPSK" w:cs="TH SarabunPSK"/>
          <w:sz w:val="32"/>
          <w:szCs w:val="32"/>
          <w:cs/>
        </w:rPr>
      </w:pPr>
      <w:r w:rsidRPr="00BF1452">
        <w:rPr>
          <w:rFonts w:ascii="TH SarabunPSK" w:hAnsi="TH SarabunPSK" w:cs="TH SarabunPSK"/>
          <w:sz w:val="32"/>
          <w:szCs w:val="32"/>
          <w:cs/>
        </w:rPr>
        <w:tab/>
        <w:t>-  รายงานประมาณการรายรับ</w:t>
      </w: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="007C7CD6" w:rsidRPr="00BF1452">
        <w:rPr>
          <w:rFonts w:ascii="TH SarabunPSK" w:hAnsi="TH SarabunPSK" w:cs="TH SarabunPSK"/>
          <w:sz w:val="32"/>
          <w:szCs w:val="32"/>
          <w:cs/>
        </w:rPr>
        <w:t>2</w:t>
      </w:r>
      <w:r w:rsidR="001255B2" w:rsidRPr="00BF1452"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546EA8" w:rsidRPr="00BF1452" w:rsidRDefault="00546EA8" w:rsidP="00337FDC">
      <w:pPr>
        <w:pStyle w:val="7"/>
        <w:tabs>
          <w:tab w:val="left" w:pos="0"/>
          <w:tab w:val="left" w:pos="720"/>
          <w:tab w:val="right" w:pos="9360"/>
        </w:tabs>
        <w:spacing w:before="0"/>
        <w:rPr>
          <w:rFonts w:ascii="TH SarabunPSK" w:eastAsia="Times New Roman" w:hAnsi="TH SarabunPSK" w:cs="TH SarabunPSK"/>
          <w:color w:val="404040"/>
          <w:sz w:val="32"/>
          <w:szCs w:val="32"/>
          <w:cs/>
        </w:rPr>
      </w:pPr>
      <w:r w:rsidRPr="00BF1452">
        <w:rPr>
          <w:rFonts w:ascii="TH SarabunPSK" w:eastAsia="Times New Roman" w:hAnsi="TH SarabunPSK" w:cs="TH SarabunPSK"/>
          <w:color w:val="404040"/>
          <w:sz w:val="32"/>
          <w:szCs w:val="32"/>
        </w:rPr>
        <w:tab/>
        <w:t xml:space="preserve">- </w:t>
      </w:r>
      <w:r w:rsidRPr="00BF1452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 </w:t>
      </w:r>
      <w:r w:rsidR="00FA31D5"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cs/>
        </w:rPr>
        <w:t>รายงานรายละเอียด</w:t>
      </w:r>
      <w:r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cs/>
        </w:rPr>
        <w:t>ประมาณการรายรับ</w:t>
      </w:r>
      <w:r w:rsidR="00FA31D5"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cs/>
        </w:rPr>
        <w:t>งบประมาณ</w:t>
      </w:r>
      <w:r w:rsidR="00F0528F"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cs/>
        </w:rPr>
        <w:t>รายจ่ายทั่วไป</w:t>
      </w:r>
      <w:r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</w:rPr>
        <w:tab/>
      </w:r>
      <w:r w:rsidR="007C7CD6" w:rsidRPr="00BF1452">
        <w:rPr>
          <w:rFonts w:ascii="TH SarabunPSK" w:eastAsia="Times New Roman" w:hAnsi="TH SarabunPSK" w:cs="TH SarabunPSK"/>
          <w:i w:val="0"/>
          <w:iCs w:val="0"/>
          <w:color w:val="404040"/>
          <w:sz w:val="32"/>
          <w:szCs w:val="32"/>
          <w:cs/>
        </w:rPr>
        <w:t>2</w:t>
      </w:r>
      <w:r w:rsidR="001255B2" w:rsidRPr="00BF1452">
        <w:rPr>
          <w:rFonts w:ascii="TH SarabunPSK" w:eastAsia="Times New Roman" w:hAnsi="TH SarabunPSK" w:cs="TH SarabunPSK" w:hint="cs"/>
          <w:i w:val="0"/>
          <w:iCs w:val="0"/>
          <w:color w:val="404040"/>
          <w:sz w:val="32"/>
          <w:szCs w:val="32"/>
          <w:cs/>
        </w:rPr>
        <w:t>4</w:t>
      </w:r>
    </w:p>
    <w:p w:rsidR="008E08FF" w:rsidRPr="00BF1452" w:rsidRDefault="00546EA8" w:rsidP="00546EA8">
      <w:pPr>
        <w:tabs>
          <w:tab w:val="left" w:pos="0"/>
          <w:tab w:val="left" w:pos="720"/>
          <w:tab w:val="right" w:pos="9360"/>
        </w:tabs>
        <w:rPr>
          <w:rFonts w:ascii="TH SarabunPSK" w:hAnsi="TH SarabunPSK" w:cs="TH SarabunPSK"/>
          <w:sz w:val="32"/>
          <w:szCs w:val="32"/>
          <w:cs/>
        </w:rPr>
      </w:pPr>
      <w:r w:rsidRPr="00BF1452">
        <w:rPr>
          <w:rFonts w:ascii="TH SarabunPSK" w:hAnsi="TH SarabunPSK" w:cs="TH SarabunPSK"/>
          <w:sz w:val="32"/>
          <w:szCs w:val="32"/>
        </w:rPr>
        <w:tab/>
      </w:r>
      <w:r w:rsidRPr="00BF1452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FA31D5" w:rsidRPr="00BF1452">
        <w:rPr>
          <w:rFonts w:ascii="TH SarabunPSK" w:hAnsi="TH SarabunPSK" w:cs="TH SarabunPSK"/>
          <w:sz w:val="32"/>
          <w:szCs w:val="32"/>
          <w:cs/>
        </w:rPr>
        <w:t>รายงานประมาณการ</w:t>
      </w:r>
      <w:r w:rsidRPr="00BF1452">
        <w:rPr>
          <w:rFonts w:ascii="TH SarabunPSK" w:hAnsi="TH SarabunPSK" w:cs="TH SarabunPSK"/>
          <w:sz w:val="32"/>
          <w:szCs w:val="32"/>
          <w:cs/>
        </w:rPr>
        <w:t>รายจ่ายตามแผนงาน</w:t>
      </w:r>
      <w:r w:rsidR="00EA2A74" w:rsidRPr="00BF1452">
        <w:rPr>
          <w:rFonts w:ascii="TH SarabunPSK" w:hAnsi="TH SarabunPSK" w:cs="TH SarabunPSK"/>
          <w:sz w:val="32"/>
          <w:szCs w:val="32"/>
        </w:rPr>
        <w:t xml:space="preserve">  </w:t>
      </w:r>
      <w:r w:rsidRPr="00BF1452">
        <w:rPr>
          <w:rFonts w:ascii="TH SarabunPSK" w:hAnsi="TH SarabunPSK" w:cs="TH SarabunPSK"/>
          <w:sz w:val="32"/>
          <w:szCs w:val="32"/>
        </w:rPr>
        <w:tab/>
      </w:r>
      <w:r w:rsidR="00705FE7" w:rsidRPr="00BF1452">
        <w:rPr>
          <w:rFonts w:ascii="TH SarabunPSK" w:hAnsi="TH SarabunPSK" w:cs="TH SarabunPSK" w:hint="cs"/>
          <w:sz w:val="32"/>
          <w:szCs w:val="32"/>
          <w:cs/>
        </w:rPr>
        <w:t>27</w:t>
      </w:r>
      <w:r w:rsidR="008E08FF" w:rsidRPr="00BF1452">
        <w:rPr>
          <w:rFonts w:ascii="TH SarabunPSK" w:hAnsi="TH SarabunPSK" w:cs="TH SarabunPSK"/>
          <w:sz w:val="32"/>
          <w:szCs w:val="32"/>
        </w:rPr>
        <w:tab/>
      </w:r>
    </w:p>
    <w:p w:rsidR="00C21401" w:rsidRPr="00BF1452" w:rsidRDefault="00546EA8" w:rsidP="00C21401">
      <w:pPr>
        <w:tabs>
          <w:tab w:val="left" w:pos="0"/>
          <w:tab w:val="left" w:pos="720"/>
          <w:tab w:val="right" w:pos="9360"/>
        </w:tabs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</w:rPr>
        <w:tab/>
      </w:r>
      <w:r w:rsidR="006E7FD9" w:rsidRPr="00BF1452">
        <w:rPr>
          <w:rFonts w:ascii="TH SarabunPSK" w:hAnsi="TH SarabunPSK" w:cs="TH SarabunPSK"/>
          <w:sz w:val="32"/>
          <w:szCs w:val="32"/>
          <w:cs/>
        </w:rPr>
        <w:t>-  รายงานรายละเอียดประมาณการรายจ่ายงบประมาณรายจ่ายทั่วไป</w:t>
      </w:r>
      <w:r w:rsidR="0018081C" w:rsidRPr="00BF1452">
        <w:rPr>
          <w:rFonts w:ascii="TH SarabunPSK" w:hAnsi="TH SarabunPSK" w:cs="TH SarabunPSK"/>
          <w:sz w:val="32"/>
          <w:szCs w:val="32"/>
        </w:rPr>
        <w:tab/>
      </w:r>
      <w:r w:rsidR="001629E7" w:rsidRPr="00BF1452">
        <w:rPr>
          <w:rFonts w:ascii="TH SarabunPSK" w:hAnsi="TH SarabunPSK" w:cs="TH SarabunPSK"/>
          <w:sz w:val="32"/>
          <w:szCs w:val="32"/>
          <w:cs/>
        </w:rPr>
        <w:t>6</w:t>
      </w:r>
      <w:r w:rsidR="008C7CFA" w:rsidRPr="00BF1452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572AA3" w:rsidRPr="00BF1452" w:rsidRDefault="00572AA3" w:rsidP="00572AA3">
      <w:pPr>
        <w:tabs>
          <w:tab w:val="left" w:pos="0"/>
          <w:tab w:val="left" w:pos="1276"/>
          <w:tab w:val="right" w:pos="9360"/>
        </w:tabs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</w:rPr>
        <w:tab/>
      </w:r>
      <w:r w:rsidRPr="00BF1452">
        <w:rPr>
          <w:rFonts w:ascii="TH SarabunPSK" w:hAnsi="TH SarabunPSK" w:cs="TH SarabunPSK"/>
          <w:sz w:val="32"/>
          <w:szCs w:val="32"/>
          <w:cs/>
        </w:rPr>
        <w:t>แผนงานงบกลาง</w:t>
      </w: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="00E00435" w:rsidRPr="00BF1452">
        <w:rPr>
          <w:rFonts w:ascii="TH SarabunPSK" w:hAnsi="TH SarabunPSK" w:cs="TH SarabunPSK"/>
          <w:sz w:val="32"/>
          <w:szCs w:val="32"/>
          <w:cs/>
        </w:rPr>
        <w:t>6</w:t>
      </w:r>
      <w:r w:rsidR="008C7CFA" w:rsidRPr="00BF1452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572AA3" w:rsidRPr="00BF1452" w:rsidRDefault="00572AA3" w:rsidP="00572AA3">
      <w:pPr>
        <w:tabs>
          <w:tab w:val="left" w:pos="0"/>
          <w:tab w:val="left" w:pos="1276"/>
          <w:tab w:val="right" w:pos="9360"/>
        </w:tabs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  <w:cs/>
        </w:rPr>
        <w:tab/>
        <w:t>แผนงานบริหารงานทั่วไป</w:t>
      </w:r>
      <w:r w:rsidRPr="00BF1452">
        <w:rPr>
          <w:rFonts w:ascii="TH SarabunPSK" w:hAnsi="TH SarabunPSK" w:cs="TH SarabunPSK"/>
          <w:sz w:val="32"/>
          <w:szCs w:val="32"/>
        </w:rPr>
        <w:tab/>
      </w:r>
      <w:r w:rsidR="0006295D" w:rsidRPr="00BF1452">
        <w:rPr>
          <w:rFonts w:ascii="TH SarabunPSK" w:hAnsi="TH SarabunPSK" w:cs="TH SarabunPSK" w:hint="cs"/>
          <w:sz w:val="32"/>
          <w:szCs w:val="32"/>
          <w:cs/>
        </w:rPr>
        <w:t>6</w:t>
      </w:r>
      <w:r w:rsidR="008C7CFA" w:rsidRPr="00BF1452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572AA3" w:rsidRPr="00BF1452" w:rsidRDefault="00572AA3" w:rsidP="007C78C9">
      <w:pPr>
        <w:tabs>
          <w:tab w:val="left" w:pos="0"/>
          <w:tab w:val="left" w:pos="1276"/>
          <w:tab w:val="right" w:pos="9360"/>
        </w:tabs>
        <w:ind w:right="-330"/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</w:rPr>
        <w:tab/>
      </w:r>
      <w:r w:rsidRPr="00BF1452">
        <w:rPr>
          <w:rFonts w:ascii="TH SarabunPSK" w:hAnsi="TH SarabunPSK" w:cs="TH SarabunPSK"/>
          <w:color w:val="000000"/>
          <w:sz w:val="32"/>
          <w:szCs w:val="32"/>
          <w:cs/>
        </w:rPr>
        <w:t>แผนงานการรักษาความสงบภายใน</w:t>
      </w:r>
      <w:r w:rsidR="007C78C9" w:rsidRPr="00BF1452">
        <w:rPr>
          <w:rFonts w:ascii="TH SarabunPSK" w:hAnsi="TH SarabunPSK" w:cs="TH SarabunPSK"/>
          <w:sz w:val="32"/>
          <w:szCs w:val="32"/>
        </w:rPr>
        <w:t xml:space="preserve">   </w:t>
      </w:r>
      <w:r w:rsidR="007C78C9" w:rsidRPr="00BF1452">
        <w:rPr>
          <w:rFonts w:ascii="TH SarabunPSK" w:hAnsi="TH SarabunPSK" w:cs="TH SarabunPSK"/>
          <w:sz w:val="32"/>
          <w:szCs w:val="32"/>
        </w:rPr>
        <w:tab/>
      </w:r>
      <w:r w:rsidR="00CE6F4F" w:rsidRPr="00BF1452">
        <w:rPr>
          <w:rFonts w:ascii="TH SarabunPSK" w:hAnsi="TH SarabunPSK" w:cs="TH SarabunPSK" w:hint="cs"/>
          <w:sz w:val="32"/>
          <w:szCs w:val="32"/>
          <w:cs/>
        </w:rPr>
        <w:t>7</w:t>
      </w:r>
      <w:r w:rsidR="00BF1452" w:rsidRPr="00BF1452">
        <w:rPr>
          <w:rFonts w:ascii="TH SarabunPSK" w:hAnsi="TH SarabunPSK" w:cs="TH SarabunPSK" w:hint="cs"/>
          <w:sz w:val="32"/>
          <w:szCs w:val="32"/>
          <w:cs/>
        </w:rPr>
        <w:t>5</w:t>
      </w:r>
      <w:r w:rsidR="007C78C9" w:rsidRPr="00BF145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</w:t>
      </w:r>
      <w:r w:rsidRPr="00BF1452">
        <w:rPr>
          <w:rFonts w:ascii="TH SarabunPSK" w:hAnsi="TH SarabunPSK" w:cs="TH SarabunPSK"/>
          <w:sz w:val="32"/>
          <w:szCs w:val="32"/>
          <w:cs/>
        </w:rPr>
        <w:tab/>
        <w:t>แผนงานการศึกษา</w:t>
      </w:r>
      <w:r w:rsidRPr="00BF1452">
        <w:rPr>
          <w:rFonts w:ascii="TH SarabunPSK" w:hAnsi="TH SarabunPSK" w:cs="TH SarabunPSK"/>
          <w:sz w:val="32"/>
          <w:szCs w:val="32"/>
        </w:rPr>
        <w:tab/>
      </w:r>
      <w:r w:rsidR="00CE6F4F" w:rsidRPr="00BF1452">
        <w:rPr>
          <w:rFonts w:ascii="TH SarabunPSK" w:hAnsi="TH SarabunPSK" w:cs="TH SarabunPSK" w:hint="cs"/>
          <w:sz w:val="32"/>
          <w:szCs w:val="32"/>
          <w:cs/>
        </w:rPr>
        <w:t>7</w:t>
      </w:r>
      <w:r w:rsidR="00BF1452" w:rsidRPr="00BF1452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572AA3" w:rsidRPr="00BF1452" w:rsidRDefault="00572AA3" w:rsidP="00572AA3">
      <w:pPr>
        <w:tabs>
          <w:tab w:val="left" w:pos="0"/>
          <w:tab w:val="left" w:pos="1276"/>
          <w:tab w:val="right" w:pos="9360"/>
        </w:tabs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Pr="00BF1452">
        <w:rPr>
          <w:rFonts w:ascii="TH SarabunPSK" w:hAnsi="TH SarabunPSK" w:cs="TH SarabunPSK"/>
          <w:color w:val="000000"/>
          <w:sz w:val="32"/>
          <w:szCs w:val="32"/>
          <w:cs/>
        </w:rPr>
        <w:t>แผนงานสาธารณสุข</w:t>
      </w:r>
      <w:r w:rsidRPr="00BF1452">
        <w:rPr>
          <w:rFonts w:ascii="TH SarabunPSK" w:hAnsi="TH SarabunPSK" w:cs="TH SarabunPSK"/>
          <w:sz w:val="32"/>
          <w:szCs w:val="32"/>
        </w:rPr>
        <w:tab/>
      </w:r>
      <w:r w:rsidR="00BF1452" w:rsidRPr="00BF1452">
        <w:rPr>
          <w:rFonts w:ascii="TH SarabunPSK" w:hAnsi="TH SarabunPSK" w:cs="TH SarabunPSK" w:hint="cs"/>
          <w:sz w:val="32"/>
          <w:szCs w:val="32"/>
          <w:cs/>
        </w:rPr>
        <w:t>82</w:t>
      </w:r>
    </w:p>
    <w:p w:rsidR="00572AA3" w:rsidRPr="00BF1452" w:rsidRDefault="001809FA" w:rsidP="00572AA3">
      <w:pPr>
        <w:tabs>
          <w:tab w:val="left" w:pos="0"/>
          <w:tab w:val="left" w:pos="1276"/>
          <w:tab w:val="right" w:pos="9360"/>
        </w:tabs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 w:hint="cs"/>
          <w:sz w:val="32"/>
          <w:szCs w:val="32"/>
          <w:cs/>
        </w:rPr>
        <w:tab/>
      </w:r>
      <w:r w:rsidR="00572AA3" w:rsidRPr="00BF1452">
        <w:rPr>
          <w:rFonts w:ascii="TH SarabunPSK" w:hAnsi="TH SarabunPSK" w:cs="TH SarabunPSK"/>
          <w:sz w:val="32"/>
          <w:szCs w:val="32"/>
          <w:cs/>
        </w:rPr>
        <w:t>แผนงานเคหะและชุมชน</w:t>
      </w:r>
      <w:r w:rsidR="00572AA3" w:rsidRPr="00BF1452">
        <w:rPr>
          <w:rFonts w:ascii="TH SarabunPSK" w:hAnsi="TH SarabunPSK" w:cs="TH SarabunPSK"/>
          <w:sz w:val="32"/>
          <w:szCs w:val="32"/>
        </w:rPr>
        <w:tab/>
      </w:r>
      <w:r w:rsidR="00E00435" w:rsidRPr="00BF1452">
        <w:rPr>
          <w:rFonts w:ascii="TH SarabunPSK" w:hAnsi="TH SarabunPSK" w:cs="TH SarabunPSK"/>
          <w:sz w:val="32"/>
          <w:szCs w:val="32"/>
          <w:cs/>
        </w:rPr>
        <w:t>8</w:t>
      </w:r>
      <w:r w:rsidR="00BF1452" w:rsidRPr="00BF1452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572AA3" w:rsidRPr="00BF1452" w:rsidRDefault="00572AA3" w:rsidP="00572AA3">
      <w:pPr>
        <w:tabs>
          <w:tab w:val="left" w:pos="0"/>
          <w:tab w:val="left" w:pos="1276"/>
          <w:tab w:val="right" w:pos="9360"/>
        </w:tabs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Pr="00BF1452">
        <w:rPr>
          <w:rFonts w:ascii="TH SarabunPSK" w:hAnsi="TH SarabunPSK" w:cs="TH SarabunPSK"/>
          <w:color w:val="000000"/>
          <w:sz w:val="32"/>
          <w:szCs w:val="32"/>
          <w:cs/>
        </w:rPr>
        <w:t>แผนงานสร้างความเข้มแข็งของชุมชน</w:t>
      </w:r>
      <w:r w:rsidRPr="00BF1452">
        <w:rPr>
          <w:rFonts w:ascii="TH SarabunPSK" w:hAnsi="TH SarabunPSK" w:cs="TH SarabunPSK"/>
          <w:sz w:val="32"/>
          <w:szCs w:val="32"/>
        </w:rPr>
        <w:tab/>
      </w:r>
      <w:r w:rsidR="00BF1452" w:rsidRPr="00BF1452">
        <w:rPr>
          <w:rFonts w:ascii="TH SarabunPSK" w:hAnsi="TH SarabunPSK" w:cs="TH SarabunPSK" w:hint="cs"/>
          <w:sz w:val="32"/>
          <w:szCs w:val="32"/>
          <w:cs/>
        </w:rPr>
        <w:t>90</w:t>
      </w:r>
    </w:p>
    <w:p w:rsidR="0018081C" w:rsidRPr="00BF1452" w:rsidRDefault="00572AA3" w:rsidP="00572AA3">
      <w:pPr>
        <w:tabs>
          <w:tab w:val="left" w:pos="0"/>
          <w:tab w:val="left" w:pos="1276"/>
          <w:tab w:val="right" w:pos="9360"/>
        </w:tabs>
        <w:rPr>
          <w:rFonts w:ascii="TH SarabunPSK" w:hAnsi="TH SarabunPSK" w:cs="TH SarabunPSK"/>
          <w:color w:val="FF0000"/>
          <w:sz w:val="32"/>
          <w:szCs w:val="32"/>
          <w:cs/>
        </w:rPr>
      </w:pPr>
      <w:r w:rsidRPr="00BF1452">
        <w:rPr>
          <w:rFonts w:ascii="TH SarabunPSK" w:hAnsi="TH SarabunPSK" w:cs="TH SarabunPSK"/>
          <w:sz w:val="32"/>
          <w:szCs w:val="32"/>
        </w:rPr>
        <w:tab/>
      </w:r>
      <w:r w:rsidRPr="00BF1452">
        <w:rPr>
          <w:rFonts w:ascii="TH SarabunPSK" w:hAnsi="TH SarabunPSK" w:cs="TH SarabunPSK"/>
          <w:sz w:val="32"/>
          <w:szCs w:val="32"/>
          <w:cs/>
        </w:rPr>
        <w:t>แผนงานการศาสนา วัฒนธรรมและนันทนาการ</w:t>
      </w:r>
      <w:r w:rsidRPr="00BF1452">
        <w:rPr>
          <w:rFonts w:ascii="TH SarabunPSK" w:hAnsi="TH SarabunPSK" w:cs="TH SarabunPSK"/>
          <w:color w:val="FF0000"/>
          <w:sz w:val="32"/>
          <w:szCs w:val="32"/>
        </w:rPr>
        <w:tab/>
      </w:r>
      <w:r w:rsidR="00BF1452" w:rsidRPr="00BF1452">
        <w:rPr>
          <w:rFonts w:ascii="TH SarabunPSK" w:hAnsi="TH SarabunPSK" w:cs="TH SarabunPSK" w:hint="cs"/>
          <w:sz w:val="32"/>
          <w:szCs w:val="32"/>
          <w:cs/>
        </w:rPr>
        <w:t>91</w:t>
      </w:r>
      <w:r w:rsidR="0018081C" w:rsidRPr="00BF1452">
        <w:rPr>
          <w:rFonts w:ascii="TH SarabunPSK" w:hAnsi="TH SarabunPSK" w:cs="TH SarabunPSK"/>
          <w:sz w:val="32"/>
          <w:szCs w:val="32"/>
          <w:cs/>
        </w:rPr>
        <w:tab/>
      </w:r>
      <w:r w:rsidR="0018081C" w:rsidRPr="00BF1452">
        <w:rPr>
          <w:rFonts w:ascii="TH SarabunPSK" w:hAnsi="TH SarabunPSK" w:cs="TH SarabunPSK"/>
          <w:sz w:val="32"/>
          <w:szCs w:val="32"/>
          <w:cs/>
        </w:rPr>
        <w:tab/>
      </w:r>
    </w:p>
    <w:p w:rsidR="00572AA3" w:rsidRPr="00BF1452" w:rsidRDefault="00572AA3" w:rsidP="00572AA3">
      <w:pPr>
        <w:tabs>
          <w:tab w:val="left" w:pos="0"/>
          <w:tab w:val="left" w:pos="1276"/>
          <w:tab w:val="right" w:pos="9360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BF1452">
        <w:rPr>
          <w:rFonts w:ascii="TH SarabunPSK" w:hAnsi="TH SarabunPSK" w:cs="TH SarabunPSK"/>
          <w:color w:val="FF0000"/>
          <w:sz w:val="32"/>
          <w:szCs w:val="32"/>
        </w:rPr>
        <w:tab/>
      </w:r>
      <w:r w:rsidRPr="00BF1452">
        <w:rPr>
          <w:rFonts w:ascii="TH SarabunPSK" w:hAnsi="TH SarabunPSK" w:cs="TH SarabunPSK"/>
          <w:color w:val="000000"/>
          <w:sz w:val="32"/>
          <w:szCs w:val="32"/>
          <w:cs/>
        </w:rPr>
        <w:t>แผนงานการเกษตร</w:t>
      </w:r>
      <w:r w:rsidRPr="00BF1452">
        <w:rPr>
          <w:rFonts w:ascii="TH SarabunPSK" w:hAnsi="TH SarabunPSK" w:cs="TH SarabunPSK"/>
          <w:color w:val="FF0000"/>
          <w:sz w:val="32"/>
          <w:szCs w:val="32"/>
        </w:rPr>
        <w:tab/>
      </w:r>
      <w:r w:rsidR="001809FA" w:rsidRPr="00BF1452">
        <w:rPr>
          <w:rFonts w:ascii="TH SarabunPSK" w:hAnsi="TH SarabunPSK" w:cs="TH SarabunPSK" w:hint="cs"/>
          <w:sz w:val="32"/>
          <w:szCs w:val="32"/>
          <w:cs/>
        </w:rPr>
        <w:t>9</w:t>
      </w:r>
      <w:r w:rsidR="00BF1452" w:rsidRPr="00BF145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</w:p>
    <w:p w:rsidR="00572AA3" w:rsidRPr="00BF1452" w:rsidRDefault="00572AA3" w:rsidP="00572AA3">
      <w:pPr>
        <w:tabs>
          <w:tab w:val="left" w:pos="0"/>
          <w:tab w:val="left" w:pos="1276"/>
          <w:tab w:val="right" w:pos="9360"/>
        </w:tabs>
        <w:rPr>
          <w:rFonts w:ascii="TH SarabunPSK" w:hAnsi="TH SarabunPSK" w:cs="TH SarabunPSK"/>
          <w:sz w:val="32"/>
          <w:szCs w:val="32"/>
          <w:cs/>
        </w:rPr>
      </w:pPr>
      <w:r w:rsidRPr="00BF1452">
        <w:rPr>
          <w:rFonts w:ascii="TH SarabunPSK" w:hAnsi="TH SarabunPSK" w:cs="TH SarabunPSK"/>
          <w:color w:val="FF0000"/>
          <w:sz w:val="32"/>
          <w:szCs w:val="32"/>
        </w:rPr>
        <w:tab/>
      </w:r>
      <w:r w:rsidRPr="00BF1452">
        <w:rPr>
          <w:rFonts w:ascii="TH SarabunPSK" w:hAnsi="TH SarabunPSK" w:cs="TH SarabunPSK"/>
          <w:sz w:val="32"/>
          <w:szCs w:val="32"/>
          <w:cs/>
        </w:rPr>
        <w:t>แผนงานการพาณิชย์</w:t>
      </w: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="00CE6F4F" w:rsidRPr="00BF1452">
        <w:rPr>
          <w:rFonts w:ascii="TH SarabunPSK" w:hAnsi="TH SarabunPSK" w:cs="TH SarabunPSK" w:hint="cs"/>
          <w:sz w:val="32"/>
          <w:szCs w:val="32"/>
          <w:cs/>
        </w:rPr>
        <w:t>9</w:t>
      </w:r>
      <w:r w:rsidR="00BF1452" w:rsidRPr="00BF1452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546EA8" w:rsidRPr="00BF1452" w:rsidRDefault="00C21401" w:rsidP="002815BC">
      <w:pPr>
        <w:tabs>
          <w:tab w:val="left" w:pos="0"/>
          <w:tab w:val="left" w:pos="720"/>
          <w:tab w:val="right" w:pos="9360"/>
        </w:tabs>
        <w:rPr>
          <w:rFonts w:ascii="TH SarabunPSK" w:hAnsi="TH SarabunPSK" w:cs="TH SarabunPSK"/>
          <w:sz w:val="32"/>
          <w:szCs w:val="32"/>
        </w:rPr>
      </w:pPr>
      <w:r w:rsidRPr="00BF1452">
        <w:rPr>
          <w:rFonts w:ascii="TH SarabunPSK" w:hAnsi="TH SarabunPSK" w:cs="TH SarabunPSK"/>
          <w:sz w:val="32"/>
          <w:szCs w:val="32"/>
          <w:cs/>
        </w:rPr>
        <w:tab/>
        <w:t>-  เทศบัญญัติงบประมาณรายจ่ายตามแผนงาน</w:t>
      </w:r>
      <w:r w:rsidRPr="00BF1452">
        <w:rPr>
          <w:rFonts w:ascii="TH SarabunPSK" w:hAnsi="TH SarabunPSK" w:cs="TH SarabunPSK"/>
          <w:sz w:val="32"/>
          <w:szCs w:val="32"/>
          <w:cs/>
        </w:rPr>
        <w:tab/>
      </w:r>
      <w:r w:rsidR="00CE6F4F" w:rsidRPr="00BF1452">
        <w:rPr>
          <w:rFonts w:ascii="TH SarabunPSK" w:hAnsi="TH SarabunPSK" w:cs="TH SarabunPSK" w:hint="cs"/>
          <w:sz w:val="32"/>
          <w:szCs w:val="32"/>
          <w:cs/>
        </w:rPr>
        <w:t>9</w:t>
      </w:r>
      <w:r w:rsidR="00BF1452" w:rsidRPr="00BF1452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546EA8" w:rsidRPr="00BF1452" w:rsidRDefault="00546EA8" w:rsidP="00C551F7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546EA8" w:rsidRPr="00BF1452" w:rsidSect="00F17633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86D"/>
    <w:rsid w:val="00004D08"/>
    <w:rsid w:val="0000562A"/>
    <w:rsid w:val="000068A6"/>
    <w:rsid w:val="00012867"/>
    <w:rsid w:val="0004720F"/>
    <w:rsid w:val="0006295D"/>
    <w:rsid w:val="00063E7A"/>
    <w:rsid w:val="00075C31"/>
    <w:rsid w:val="000B0D1A"/>
    <w:rsid w:val="000D02F0"/>
    <w:rsid w:val="000E122C"/>
    <w:rsid w:val="001106F1"/>
    <w:rsid w:val="00116E96"/>
    <w:rsid w:val="001170D4"/>
    <w:rsid w:val="001255B2"/>
    <w:rsid w:val="00130985"/>
    <w:rsid w:val="001343CA"/>
    <w:rsid w:val="00150890"/>
    <w:rsid w:val="001629E7"/>
    <w:rsid w:val="00172BFC"/>
    <w:rsid w:val="0018081C"/>
    <w:rsid w:val="001809FA"/>
    <w:rsid w:val="00183D70"/>
    <w:rsid w:val="0019196E"/>
    <w:rsid w:val="001A384F"/>
    <w:rsid w:val="001A7AC0"/>
    <w:rsid w:val="001B19AF"/>
    <w:rsid w:val="001D55D6"/>
    <w:rsid w:val="002000AB"/>
    <w:rsid w:val="002036F1"/>
    <w:rsid w:val="00213CBE"/>
    <w:rsid w:val="0022378A"/>
    <w:rsid w:val="00230B34"/>
    <w:rsid w:val="002659BD"/>
    <w:rsid w:val="002815BC"/>
    <w:rsid w:val="00292DE9"/>
    <w:rsid w:val="002931C3"/>
    <w:rsid w:val="002A45B0"/>
    <w:rsid w:val="002B3306"/>
    <w:rsid w:val="002C3AC7"/>
    <w:rsid w:val="003045FC"/>
    <w:rsid w:val="00326F1E"/>
    <w:rsid w:val="00337FDC"/>
    <w:rsid w:val="0034316F"/>
    <w:rsid w:val="00343B70"/>
    <w:rsid w:val="00347289"/>
    <w:rsid w:val="00364931"/>
    <w:rsid w:val="00364C73"/>
    <w:rsid w:val="003E2E40"/>
    <w:rsid w:val="00405510"/>
    <w:rsid w:val="00413184"/>
    <w:rsid w:val="00413A04"/>
    <w:rsid w:val="00414788"/>
    <w:rsid w:val="0042786D"/>
    <w:rsid w:val="00450965"/>
    <w:rsid w:val="00454F2E"/>
    <w:rsid w:val="0045507F"/>
    <w:rsid w:val="004631A1"/>
    <w:rsid w:val="00465E1C"/>
    <w:rsid w:val="004947A5"/>
    <w:rsid w:val="00496671"/>
    <w:rsid w:val="004B1782"/>
    <w:rsid w:val="004B55AE"/>
    <w:rsid w:val="004D4B6A"/>
    <w:rsid w:val="004E06EC"/>
    <w:rsid w:val="00504C50"/>
    <w:rsid w:val="00532270"/>
    <w:rsid w:val="00533D4E"/>
    <w:rsid w:val="00534FA1"/>
    <w:rsid w:val="005449CB"/>
    <w:rsid w:val="00546EA8"/>
    <w:rsid w:val="0056418A"/>
    <w:rsid w:val="00567CA4"/>
    <w:rsid w:val="00572AA3"/>
    <w:rsid w:val="005775B2"/>
    <w:rsid w:val="005810AA"/>
    <w:rsid w:val="005824B1"/>
    <w:rsid w:val="00585F25"/>
    <w:rsid w:val="0058714A"/>
    <w:rsid w:val="005D5D0E"/>
    <w:rsid w:val="005E2347"/>
    <w:rsid w:val="005E2F77"/>
    <w:rsid w:val="00600142"/>
    <w:rsid w:val="0062733B"/>
    <w:rsid w:val="00677253"/>
    <w:rsid w:val="006B3C18"/>
    <w:rsid w:val="006B7BF1"/>
    <w:rsid w:val="006D2F8B"/>
    <w:rsid w:val="006E5B03"/>
    <w:rsid w:val="006E6340"/>
    <w:rsid w:val="006E7FD9"/>
    <w:rsid w:val="006F71A3"/>
    <w:rsid w:val="00700F1C"/>
    <w:rsid w:val="00705FE7"/>
    <w:rsid w:val="00714EC4"/>
    <w:rsid w:val="00716BAF"/>
    <w:rsid w:val="00723D28"/>
    <w:rsid w:val="00732497"/>
    <w:rsid w:val="00741D26"/>
    <w:rsid w:val="00766287"/>
    <w:rsid w:val="00783A45"/>
    <w:rsid w:val="00797FC6"/>
    <w:rsid w:val="007C78C9"/>
    <w:rsid w:val="007C7CD6"/>
    <w:rsid w:val="007D11E9"/>
    <w:rsid w:val="007D16DA"/>
    <w:rsid w:val="007D5346"/>
    <w:rsid w:val="007D5F39"/>
    <w:rsid w:val="007D7BD5"/>
    <w:rsid w:val="007E1FA1"/>
    <w:rsid w:val="007E51E1"/>
    <w:rsid w:val="007E5EDA"/>
    <w:rsid w:val="008137D2"/>
    <w:rsid w:val="00823D8C"/>
    <w:rsid w:val="0084134A"/>
    <w:rsid w:val="00846D5F"/>
    <w:rsid w:val="0085419D"/>
    <w:rsid w:val="008677AC"/>
    <w:rsid w:val="00880737"/>
    <w:rsid w:val="00880A84"/>
    <w:rsid w:val="008843F4"/>
    <w:rsid w:val="008912E3"/>
    <w:rsid w:val="00892D60"/>
    <w:rsid w:val="008A7E2A"/>
    <w:rsid w:val="008B274B"/>
    <w:rsid w:val="008C5332"/>
    <w:rsid w:val="008C6A17"/>
    <w:rsid w:val="008C7CFA"/>
    <w:rsid w:val="008D74B1"/>
    <w:rsid w:val="008D7CA8"/>
    <w:rsid w:val="008E08FF"/>
    <w:rsid w:val="00902D2E"/>
    <w:rsid w:val="009108A5"/>
    <w:rsid w:val="00937016"/>
    <w:rsid w:val="009866E6"/>
    <w:rsid w:val="00990420"/>
    <w:rsid w:val="009B2296"/>
    <w:rsid w:val="00A008B1"/>
    <w:rsid w:val="00A14A02"/>
    <w:rsid w:val="00A26AC7"/>
    <w:rsid w:val="00A46846"/>
    <w:rsid w:val="00A527F5"/>
    <w:rsid w:val="00A6347F"/>
    <w:rsid w:val="00A67D3F"/>
    <w:rsid w:val="00AC67B5"/>
    <w:rsid w:val="00AE09B7"/>
    <w:rsid w:val="00AF08CE"/>
    <w:rsid w:val="00B17922"/>
    <w:rsid w:val="00B40DEC"/>
    <w:rsid w:val="00B635CB"/>
    <w:rsid w:val="00B83433"/>
    <w:rsid w:val="00B93C7F"/>
    <w:rsid w:val="00B95270"/>
    <w:rsid w:val="00B96701"/>
    <w:rsid w:val="00B969E8"/>
    <w:rsid w:val="00BA7219"/>
    <w:rsid w:val="00BB165D"/>
    <w:rsid w:val="00BE1098"/>
    <w:rsid w:val="00BE2EE6"/>
    <w:rsid w:val="00BE5810"/>
    <w:rsid w:val="00BF1452"/>
    <w:rsid w:val="00BF1900"/>
    <w:rsid w:val="00C00EF4"/>
    <w:rsid w:val="00C13220"/>
    <w:rsid w:val="00C21401"/>
    <w:rsid w:val="00C222AE"/>
    <w:rsid w:val="00C516EF"/>
    <w:rsid w:val="00C551F7"/>
    <w:rsid w:val="00C62698"/>
    <w:rsid w:val="00CB4098"/>
    <w:rsid w:val="00CE6A56"/>
    <w:rsid w:val="00CE6F4F"/>
    <w:rsid w:val="00D21B24"/>
    <w:rsid w:val="00D40D79"/>
    <w:rsid w:val="00D60AF4"/>
    <w:rsid w:val="00D77E4D"/>
    <w:rsid w:val="00D9263A"/>
    <w:rsid w:val="00D978DE"/>
    <w:rsid w:val="00DA2127"/>
    <w:rsid w:val="00DA473D"/>
    <w:rsid w:val="00DB7E74"/>
    <w:rsid w:val="00DD0183"/>
    <w:rsid w:val="00DD0C49"/>
    <w:rsid w:val="00DF2024"/>
    <w:rsid w:val="00E00435"/>
    <w:rsid w:val="00E00B9E"/>
    <w:rsid w:val="00E03A34"/>
    <w:rsid w:val="00E409FD"/>
    <w:rsid w:val="00E658F1"/>
    <w:rsid w:val="00E877B7"/>
    <w:rsid w:val="00EA2A74"/>
    <w:rsid w:val="00EA6621"/>
    <w:rsid w:val="00EC3488"/>
    <w:rsid w:val="00EE0BCF"/>
    <w:rsid w:val="00EE7B6F"/>
    <w:rsid w:val="00F0528F"/>
    <w:rsid w:val="00F17633"/>
    <w:rsid w:val="00F20637"/>
    <w:rsid w:val="00F21900"/>
    <w:rsid w:val="00F250B7"/>
    <w:rsid w:val="00F26415"/>
    <w:rsid w:val="00F30173"/>
    <w:rsid w:val="00F5644E"/>
    <w:rsid w:val="00F765FA"/>
    <w:rsid w:val="00F76D6A"/>
    <w:rsid w:val="00FA1650"/>
    <w:rsid w:val="00FA31D5"/>
    <w:rsid w:val="00FD6FE5"/>
    <w:rsid w:val="00FD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6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2786D"/>
    <w:pPr>
      <w:keepNext/>
      <w:jc w:val="center"/>
      <w:outlineLvl w:val="0"/>
    </w:pPr>
    <w:rPr>
      <w:rFonts w:ascii="AngsanaUPC" w:hAnsi="AngsanaUPC" w:cs="AngsanaUPC"/>
      <w:b/>
      <w:bCs/>
      <w:sz w:val="52"/>
      <w:szCs w:val="52"/>
    </w:rPr>
  </w:style>
  <w:style w:type="paragraph" w:styleId="2">
    <w:name w:val="heading 2"/>
    <w:basedOn w:val="a"/>
    <w:next w:val="a"/>
    <w:link w:val="20"/>
    <w:qFormat/>
    <w:rsid w:val="0042786D"/>
    <w:pPr>
      <w:keepNext/>
      <w:jc w:val="center"/>
      <w:outlineLvl w:val="1"/>
    </w:pPr>
    <w:rPr>
      <w:rFonts w:ascii="AngsanaUPC" w:hAnsi="AngsanaUPC" w:cs="AngsanaUPC"/>
      <w:b/>
      <w:bCs/>
      <w:sz w:val="70"/>
      <w:szCs w:val="70"/>
    </w:rPr>
  </w:style>
  <w:style w:type="paragraph" w:styleId="4">
    <w:name w:val="heading 4"/>
    <w:basedOn w:val="a"/>
    <w:next w:val="a"/>
    <w:link w:val="40"/>
    <w:qFormat/>
    <w:rsid w:val="0042786D"/>
    <w:pPr>
      <w:keepNext/>
      <w:jc w:val="center"/>
      <w:outlineLvl w:val="3"/>
    </w:pPr>
    <w:rPr>
      <w:rFonts w:ascii="AngsanaUPC" w:hAnsi="AngsanaUPC" w:cs="AngsanaUPC"/>
      <w:b/>
      <w:bCs/>
      <w:sz w:val="80"/>
      <w:szCs w:val="8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EA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EA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EA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2786D"/>
    <w:rPr>
      <w:rFonts w:ascii="AngsanaUPC" w:eastAsia="Cordia New" w:hAnsi="AngsanaUPC" w:cs="AngsanaUPC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42786D"/>
    <w:rPr>
      <w:rFonts w:ascii="AngsanaUPC" w:eastAsia="Cordia New" w:hAnsi="AngsanaUPC" w:cs="AngsanaUPC"/>
      <w:b/>
      <w:bCs/>
      <w:sz w:val="70"/>
      <w:szCs w:val="70"/>
    </w:rPr>
  </w:style>
  <w:style w:type="character" w:customStyle="1" w:styleId="40">
    <w:name w:val="หัวเรื่อง 4 อักขระ"/>
    <w:basedOn w:val="a0"/>
    <w:link w:val="4"/>
    <w:rsid w:val="0042786D"/>
    <w:rPr>
      <w:rFonts w:ascii="AngsanaUPC" w:eastAsia="Cordia New" w:hAnsi="AngsanaUPC" w:cs="AngsanaUPC"/>
      <w:b/>
      <w:bCs/>
      <w:sz w:val="80"/>
      <w:szCs w:val="8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46EA8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46EA8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46EA8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paragraph" w:styleId="a3">
    <w:name w:val="Balloon Text"/>
    <w:basedOn w:val="a"/>
    <w:link w:val="a4"/>
    <w:uiPriority w:val="99"/>
    <w:semiHidden/>
    <w:unhideWhenUsed/>
    <w:rsid w:val="00230B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0B34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6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2786D"/>
    <w:pPr>
      <w:keepNext/>
      <w:jc w:val="center"/>
      <w:outlineLvl w:val="0"/>
    </w:pPr>
    <w:rPr>
      <w:rFonts w:ascii="AngsanaUPC" w:hAnsi="AngsanaUPC" w:cs="AngsanaUPC"/>
      <w:b/>
      <w:bCs/>
      <w:sz w:val="52"/>
      <w:szCs w:val="52"/>
    </w:rPr>
  </w:style>
  <w:style w:type="paragraph" w:styleId="2">
    <w:name w:val="heading 2"/>
    <w:basedOn w:val="a"/>
    <w:next w:val="a"/>
    <w:link w:val="20"/>
    <w:qFormat/>
    <w:rsid w:val="0042786D"/>
    <w:pPr>
      <w:keepNext/>
      <w:jc w:val="center"/>
      <w:outlineLvl w:val="1"/>
    </w:pPr>
    <w:rPr>
      <w:rFonts w:ascii="AngsanaUPC" w:hAnsi="AngsanaUPC" w:cs="AngsanaUPC"/>
      <w:b/>
      <w:bCs/>
      <w:sz w:val="70"/>
      <w:szCs w:val="70"/>
    </w:rPr>
  </w:style>
  <w:style w:type="paragraph" w:styleId="4">
    <w:name w:val="heading 4"/>
    <w:basedOn w:val="a"/>
    <w:next w:val="a"/>
    <w:link w:val="40"/>
    <w:qFormat/>
    <w:rsid w:val="0042786D"/>
    <w:pPr>
      <w:keepNext/>
      <w:jc w:val="center"/>
      <w:outlineLvl w:val="3"/>
    </w:pPr>
    <w:rPr>
      <w:rFonts w:ascii="AngsanaUPC" w:hAnsi="AngsanaUPC" w:cs="AngsanaUPC"/>
      <w:b/>
      <w:bCs/>
      <w:sz w:val="80"/>
      <w:szCs w:val="8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EA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EA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EA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2786D"/>
    <w:rPr>
      <w:rFonts w:ascii="AngsanaUPC" w:eastAsia="Cordia New" w:hAnsi="AngsanaUPC" w:cs="AngsanaUPC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42786D"/>
    <w:rPr>
      <w:rFonts w:ascii="AngsanaUPC" w:eastAsia="Cordia New" w:hAnsi="AngsanaUPC" w:cs="AngsanaUPC"/>
      <w:b/>
      <w:bCs/>
      <w:sz w:val="70"/>
      <w:szCs w:val="70"/>
    </w:rPr>
  </w:style>
  <w:style w:type="character" w:customStyle="1" w:styleId="40">
    <w:name w:val="หัวเรื่อง 4 อักขระ"/>
    <w:basedOn w:val="a0"/>
    <w:link w:val="4"/>
    <w:rsid w:val="0042786D"/>
    <w:rPr>
      <w:rFonts w:ascii="AngsanaUPC" w:eastAsia="Cordia New" w:hAnsi="AngsanaUPC" w:cs="AngsanaUPC"/>
      <w:b/>
      <w:bCs/>
      <w:sz w:val="80"/>
      <w:szCs w:val="8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46EA8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46EA8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46EA8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paragraph" w:styleId="a3">
    <w:name w:val="Balloon Text"/>
    <w:basedOn w:val="a"/>
    <w:link w:val="a4"/>
    <w:uiPriority w:val="99"/>
    <w:semiHidden/>
    <w:unhideWhenUsed/>
    <w:rsid w:val="00230B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0B3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ongporcity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A6D5D-48E1-4564-A223-AFB0DF2BB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PEEPA</dc:creator>
  <cp:lastModifiedBy>Windows User</cp:lastModifiedBy>
  <cp:revision>2</cp:revision>
  <cp:lastPrinted>2017-09-13T03:25:00Z</cp:lastPrinted>
  <dcterms:created xsi:type="dcterms:W3CDTF">2017-09-29T06:32:00Z</dcterms:created>
  <dcterms:modified xsi:type="dcterms:W3CDTF">2017-09-29T06:32:00Z</dcterms:modified>
</cp:coreProperties>
</file>